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2022-2023年度</w:t>
      </w:r>
      <w:r>
        <w:rPr>
          <w:rFonts w:hint="eastAsia" w:ascii="方正小标宋简体" w:hAnsi="方正小标宋简体" w:eastAsia="方正小标宋简体" w:cs="方正小标宋简体"/>
          <w:bCs/>
          <w:sz w:val="44"/>
          <w:szCs w:val="44"/>
          <w:lang w:eastAsia="zh-CN"/>
        </w:rPr>
        <w:t>“中银杯”</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安徽省职业院校技能大赛（中职组）</w:t>
      </w:r>
    </w:p>
    <w:p>
      <w:pPr>
        <w:spacing w:line="360" w:lineRule="auto"/>
        <w:jc w:val="center"/>
        <w:rPr>
          <w:rFonts w:hint="eastAsia" w:ascii="方正小标宋_GBK" w:hAnsi="Calibri" w:eastAsia="方正小标宋_GBK"/>
          <w:bCs/>
          <w:sz w:val="36"/>
          <w:szCs w:val="36"/>
        </w:rPr>
      </w:pPr>
      <w:r>
        <w:rPr>
          <w:rFonts w:hint="eastAsia" w:ascii="方正小标宋_GBK" w:hAnsi="Calibri" w:eastAsia="方正小标宋_GBK"/>
          <w:bCs/>
          <w:sz w:val="36"/>
          <w:szCs w:val="36"/>
        </w:rPr>
        <w:t>安徽省蒙城建筑工业中等专业学校赛点竞赛指南</w:t>
      </w:r>
    </w:p>
    <w:p>
      <w:pPr>
        <w:pStyle w:val="2"/>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为使各参赛队熟悉赛场环境，了解赛程</w:t>
      </w:r>
      <w:bookmarkStart w:id="5" w:name="_GoBack"/>
      <w:bookmarkEnd w:id="5"/>
      <w:r>
        <w:rPr>
          <w:rFonts w:hint="eastAsia" w:ascii="方正仿宋_GBK" w:hAnsi="方正仿宋_GBK" w:eastAsia="方正仿宋_GBK" w:cs="方正仿宋_GBK"/>
          <w:sz w:val="32"/>
          <w:szCs w:val="32"/>
        </w:rPr>
        <w:t>安排及注意事项，确保比赛顺利完成，特编写本赛点《竞赛指南》，请各参赛队认真阅读。</w:t>
      </w:r>
    </w:p>
    <w:p>
      <w:pPr>
        <w:pStyle w:val="3"/>
        <w:spacing w:before="100" w:after="90"/>
        <w:ind w:firstLine="640" w:firstLineChars="200"/>
        <w:rPr>
          <w:rFonts w:ascii="方正黑体_GBK" w:hAnsi="方正黑体_GBK" w:eastAsia="方正黑体_GBK" w:cs="方正黑体_GBK"/>
          <w:b w:val="0"/>
          <w:bCs/>
          <w:sz w:val="32"/>
          <w:szCs w:val="32"/>
        </w:rPr>
      </w:pPr>
      <w:bookmarkStart w:id="0" w:name="_Toc293"/>
      <w:r>
        <w:rPr>
          <w:rFonts w:hint="eastAsia" w:ascii="方正黑体_GBK" w:hAnsi="方正黑体_GBK" w:eastAsia="方正黑体_GBK" w:cs="方正黑体_GBK"/>
          <w:b w:val="0"/>
          <w:bCs/>
          <w:sz w:val="32"/>
          <w:szCs w:val="32"/>
        </w:rPr>
        <w:t>一、赛点介绍</w:t>
      </w:r>
      <w:bookmarkEnd w:id="0"/>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（一）学校简介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安徽省蒙城建筑工业中等专业学校创办于 1985 年，原名蒙城县高级职业中学；1996 年被评为安徽省重点职业高中，2000 年被评为安徽省首批国家重点职业高中，2008 年 12 月被安徽省教育厅确定为首批县级合格职业教育中心， 2017 年 5 月，经亳州市人民政府（亳政秘〔2017〕97 号）批准学校改制更名为“安徽省蒙城建筑工业中等专业学校”，属普通中等专业学校。2020年在蒙城县县委的统筹安排和大力支持下，安徽省蒙城建筑工业中等专业学校与亳州汽车工业学校顺利入驻蒙城县职业教育产业园区，成立蒙城县职业教育中心党委。</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蒙城县职业教育产业园，占地面积701亩，一期建设投资8.2亿元，建筑面积26.2万平方米。现有在校生12000多人，教职工628人，下设教育文化艺术学部、财经商贸服务学部、社会管理服务学部、对口升学部、建筑机电工程学部、车辆工程学部和大专部七个学部，拥有一支师德高尚，结构合理的“双师型”教师队伍，其中正高级讲师2人、省级学科带头人、骨干教师、教坛新星30多名，省级名师工作坊建设项目1个，省级示范实训基地5个，省级示范专业7个，各类专业实训室123个，教学实训设备总值近9000千多万元。</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（二）学校位置</w:t>
      </w:r>
    </w:p>
    <w:p>
      <w:pPr>
        <w:ind w:firstLine="420" w:firstLineChars="200"/>
        <w:sectPr>
          <w:headerReference r:id="rId3" w:type="first"/>
          <w:footerReference r:id="rId5" w:type="first"/>
          <w:footerReference r:id="rId4" w:type="default"/>
          <w:pgSz w:w="11907" w:h="16838"/>
          <w:pgMar w:top="1304" w:right="1588" w:bottom="1304" w:left="1588" w:header="851" w:footer="992" w:gutter="0"/>
          <w:pgNumType w:start="1"/>
          <w:cols w:space="720" w:num="1"/>
          <w:titlePg/>
          <w:docGrid w:type="linesAndChars" w:linePitch="312" w:charSpace="0"/>
        </w:sectPr>
      </w:pPr>
      <w:r>
        <w:rPr>
          <w:rFonts w:ascii="仿宋" w:hAnsi="仿宋" w:eastAsia="仿宋"/>
        </w:rPr>
        <mc:AlternateContent>
          <mc:Choice Requires="wps">
            <w:drawing>
              <wp:anchor distT="0" distB="0" distL="114300" distR="114300" simplePos="0" relativeHeight="251662336" behindDoc="0" locked="0" layoutInCell="1" allowOverlap="1">
                <wp:simplePos x="0" y="0"/>
                <wp:positionH relativeFrom="column">
                  <wp:posOffset>4800600</wp:posOffset>
                </wp:positionH>
                <wp:positionV relativeFrom="paragraph">
                  <wp:posOffset>3993515</wp:posOffset>
                </wp:positionV>
                <wp:extent cx="760730" cy="710565"/>
                <wp:effectExtent l="13970" t="13970" r="25400" b="18415"/>
                <wp:wrapNone/>
                <wp:docPr id="1" name="矩形 32"/>
                <wp:cNvGraphicFramePr/>
                <a:graphic xmlns:a="http://schemas.openxmlformats.org/drawingml/2006/main">
                  <a:graphicData uri="http://schemas.microsoft.com/office/word/2010/wordprocessingShape">
                    <wps:wsp>
                      <wps:cNvSpPr/>
                      <wps:spPr>
                        <a:xfrm>
                          <a:off x="0" y="0"/>
                          <a:ext cx="760730" cy="710565"/>
                        </a:xfrm>
                        <a:prstGeom prst="rect">
                          <a:avLst/>
                        </a:prstGeom>
                        <a:solidFill>
                          <a:srgbClr val="B3FFD9"/>
                        </a:solidFill>
                        <a:ln w="28575" cap="flat" cmpd="sng">
                          <a:solidFill>
                            <a:srgbClr val="351AFE"/>
                          </a:solidFill>
                          <a:prstDash val="sysDot"/>
                          <a:miter/>
                          <a:headEnd type="none" w="med" len="med"/>
                          <a:tailEnd type="none" w="med" len="med"/>
                        </a:ln>
                        <a:effectLst/>
                      </wps:spPr>
                      <wps:txbx>
                        <w:txbxContent>
                          <w:p>
                            <w:pPr>
                              <w:spacing w:line="360" w:lineRule="auto"/>
                              <w:jc w:val="center"/>
                              <w:rPr>
                                <w:rFonts w:ascii="黑体" w:hAnsi="黑体" w:eastAsia="黑体"/>
                                <w:color w:val="FF0000"/>
                                <w:sz w:val="24"/>
                              </w:rPr>
                            </w:pPr>
                            <w:r>
                              <w:rPr>
                                <w:rFonts w:hint="eastAsia" w:ascii="黑体" w:hAnsi="黑体" w:eastAsia="黑体"/>
                                <w:color w:val="FF0000"/>
                                <w:szCs w:val="21"/>
                              </w:rPr>
                              <w:t>蒙城建筑工业学校</w:t>
                            </w:r>
                          </w:p>
                        </w:txbxContent>
                      </wps:txbx>
                      <wps:bodyPr wrap="square" upright="true"/>
                    </wps:wsp>
                  </a:graphicData>
                </a:graphic>
              </wp:anchor>
            </w:drawing>
          </mc:Choice>
          <mc:Fallback>
            <w:pict>
              <v:rect id="矩形 32" o:spid="_x0000_s1026" o:spt="1" style="position:absolute;left:0pt;margin-left:378pt;margin-top:314.45pt;height:55.95pt;width:59.9pt;z-index:251662336;mso-width-relative:page;mso-height-relative:page;" fillcolor="#B3FFD9" filled="t" stroked="t" coordsize="21600,21600" o:gfxdata="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Sx66JNoAAAALAQAA&#10;DwAAAAAAAAABACAAAAA4AAAAZHJzL2Rvd25yZXYueG1sUEsBAhQAFAAAAAgAh07iQJ3yoIsBAgAA&#10;/AMAAA4AAAAAAAAAAQAgAAAAPwEAAGRycy9lMm9Eb2MueG1sUEsFBgAAAAAGAAYAWQEAALIFAAAA&#10;AA==&#10;">
                <v:fill on="t" focussize="0,0"/>
                <v:stroke weight="2.25pt" color="#351AFE" joinstyle="miter" dashstyle="1 1"/>
                <v:imagedata o:title=""/>
                <o:lock v:ext="edit" aspectratio="f"/>
                <v:textbox>
                  <w:txbxContent>
                    <w:p>
                      <w:pPr>
                        <w:spacing w:line="360" w:lineRule="auto"/>
                        <w:jc w:val="center"/>
                        <w:rPr>
                          <w:rFonts w:ascii="黑体" w:hAnsi="黑体" w:eastAsia="黑体"/>
                          <w:color w:val="FF0000"/>
                          <w:sz w:val="24"/>
                        </w:rPr>
                      </w:pPr>
                      <w:r>
                        <w:rPr>
                          <w:rFonts w:hint="eastAsia" w:ascii="黑体" w:hAnsi="黑体" w:eastAsia="黑体"/>
                          <w:color w:val="FF0000"/>
                          <w:szCs w:val="21"/>
                        </w:rPr>
                        <w:t>蒙城建筑工业学校</w:t>
                      </w:r>
                    </w:p>
                  </w:txbxContent>
                </v:textbox>
              </v:rect>
            </w:pict>
          </mc:Fallback>
        </mc:AlternateContent>
      </w:r>
      <w:r>
        <w:rPr>
          <w:rFonts w:hint="eastAsia" w:ascii="方正仿宋_GBK" w:hAnsi="方正仿宋_GBK" w:eastAsia="方正仿宋_GBK" w:cs="方正仿宋_GBK"/>
          <w:sz w:val="32"/>
          <w:szCs w:val="32"/>
        </w:rPr>
        <w:t>安徽省蒙城建筑工业中等专业学校位于蒙城县城南新区，东临安驰大道，南临乐土路，西临东光路，北靠濮水路。市内乘6路、9路、12路公交车至职教产业园站可达我校。</w:t>
      </w:r>
      <w:r>
        <w:drawing>
          <wp:inline distT="0" distB="0" distL="114300" distR="114300">
            <wp:extent cx="5707380" cy="4358005"/>
            <wp:effectExtent l="0" t="0" r="7620" b="4445"/>
            <wp:docPr id="1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true"/>
                    </pic:cNvPicPr>
                  </pic:nvPicPr>
                  <pic:blipFill>
                    <a:blip r:embed="rId8" cstate="print"/>
                    <a:stretch>
                      <a:fillRect/>
                    </a:stretch>
                  </pic:blipFill>
                  <pic:spPr>
                    <a:xfrm>
                      <a:off x="0" y="0"/>
                      <a:ext cx="5707380" cy="4358005"/>
                    </a:xfrm>
                    <a:prstGeom prst="rect">
                      <a:avLst/>
                    </a:prstGeom>
                    <a:noFill/>
                    <a:ln>
                      <a:noFill/>
                    </a:ln>
                  </pic:spPr>
                </pic:pic>
              </a:graphicData>
            </a:graphic>
          </wp:inline>
        </w:drawing>
      </w:r>
    </w:p>
    <w:p>
      <w:pPr>
        <w:ind w:firstLine="640" w:firstLineChars="200"/>
        <w:sectPr>
          <w:pgSz w:w="11907" w:h="16838"/>
          <w:pgMar w:top="1304" w:right="1588" w:bottom="1304" w:left="1588" w:header="851" w:footer="992" w:gutter="0"/>
          <w:pgNumType w:start="1"/>
          <w:cols w:space="720" w:num="1"/>
          <w:titlePg/>
          <w:docGrid w:type="linesAndChars" w:linePitch="312" w:charSpace="0"/>
        </w:sectPr>
      </w:pPr>
      <w:r>
        <w:rPr>
          <w:rFonts w:ascii="方正楷体_GBK" w:hAnsi="方正楷体_GBK" w:eastAsia="方正楷体_GBK" w:cs="方正楷体_GBK"/>
          <w:sz w:val="32"/>
          <w:szCs w:val="32"/>
        </w:rPr>
        <mc:AlternateContent>
          <mc:Choice Requires="wps">
            <w:drawing>
              <wp:anchor distT="0" distB="0" distL="114300" distR="114300" simplePos="0" relativeHeight="251664384" behindDoc="0" locked="0" layoutInCell="1" allowOverlap="1">
                <wp:simplePos x="0" y="0"/>
                <wp:positionH relativeFrom="column">
                  <wp:posOffset>4408805</wp:posOffset>
                </wp:positionH>
                <wp:positionV relativeFrom="paragraph">
                  <wp:posOffset>4095115</wp:posOffset>
                </wp:positionV>
                <wp:extent cx="1151890" cy="1191895"/>
                <wp:effectExtent l="4445" t="467360" r="5715" b="17145"/>
                <wp:wrapNone/>
                <wp:docPr id="2" name="自选图形 30"/>
                <wp:cNvGraphicFramePr/>
                <a:graphic xmlns:a="http://schemas.openxmlformats.org/drawingml/2006/main">
                  <a:graphicData uri="http://schemas.microsoft.com/office/word/2010/wordprocessingShape">
                    <wps:wsp>
                      <wps:cNvSpPr/>
                      <wps:spPr>
                        <a:xfrm>
                          <a:off x="0" y="0"/>
                          <a:ext cx="1151890" cy="1191895"/>
                        </a:xfrm>
                        <a:prstGeom prst="wedgeRoundRectCallout">
                          <a:avLst>
                            <a:gd name="adj1" fmla="val -40903"/>
                            <a:gd name="adj2" fmla="val -87773"/>
                            <a:gd name="adj3" fmla="val 16667"/>
                          </a:avLst>
                        </a:prstGeom>
                        <a:solidFill>
                          <a:srgbClr val="F5F8EF"/>
                        </a:solidFill>
                        <a:ln w="9525" cap="flat" cmpd="sng">
                          <a:solidFill>
                            <a:srgbClr val="000000"/>
                          </a:solidFill>
                          <a:prstDash val="solid"/>
                          <a:miter/>
                          <a:headEnd type="none" w="med" len="med"/>
                          <a:tailEnd type="none" w="med" len="med"/>
                        </a:ln>
                        <a:effectLst/>
                      </wps:spPr>
                      <wps:txbx>
                        <w:txbxContent>
                          <w:p>
                            <w:pPr>
                              <w:jc w:val="center"/>
                              <w:rPr>
                                <w:b/>
                                <w:color w:val="7030A0"/>
                                <w:szCs w:val="21"/>
                              </w:rPr>
                            </w:pPr>
                            <w:r>
                              <w:rPr>
                                <w:rFonts w:hint="eastAsia"/>
                                <w:b/>
                                <w:color w:val="7030A0"/>
                                <w:szCs w:val="21"/>
                              </w:rPr>
                              <w:t>建筑设备安装与调控（给排水）、建筑智能化系统安装与调试  赛场</w:t>
                            </w:r>
                          </w:p>
                        </w:txbxContent>
                      </wps:txbx>
                      <wps:bodyPr vert="horz" wrap="square" anchor="t" anchorCtr="false" upright="true"/>
                    </wps:wsp>
                  </a:graphicData>
                </a:graphic>
              </wp:anchor>
            </w:drawing>
          </mc:Choice>
          <mc:Fallback>
            <w:pict>
              <v:shape id="自选图形 30" o:spid="_x0000_s1026" o:spt="62" type="#_x0000_t62" style="position:absolute;left:0pt;margin-left:347.15pt;margin-top:322.45pt;height:93.85pt;width:90.7pt;z-index:251664384;mso-width-relative:page;mso-height-relative:page;" fillcolor="#F5F8EF" filled="t" stroked="t" coordsize="21600,21600" o:gfxdata="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BYA&#10;AABkcnMvUEsBAhQAFAAAAAgAh07iQA+2Vi3bAAAACwEAAA8AAAAAAAAAAQAgAAAAOAAAAGRycy9k&#10;b3ducmV2LnhtbFBLAQIUABQAAAAIAIdO4kA2HtGPWwIAALMEAAAOAAAAAAAAAAEAIAAAAEABAABk&#10;cnMvZTJvRG9jLnhtbFBLBQYAAAAABgAGAFkBAAANBgAAAAA=&#10;" adj="1965,-8159,14400">
                <v:fill on="t" focussize="0,0"/>
                <v:stroke color="#000000" joinstyle="miter"/>
                <v:imagedata o:title=""/>
                <o:lock v:ext="edit" aspectratio="f"/>
                <v:textbox>
                  <w:txbxContent>
                    <w:p>
                      <w:pPr>
                        <w:jc w:val="center"/>
                        <w:rPr>
                          <w:b/>
                          <w:color w:val="7030A0"/>
                          <w:szCs w:val="21"/>
                        </w:rPr>
                      </w:pPr>
                      <w:r>
                        <w:rPr>
                          <w:rFonts w:hint="eastAsia"/>
                          <w:b/>
                          <w:color w:val="7030A0"/>
                          <w:szCs w:val="21"/>
                        </w:rPr>
                        <w:t>建筑设备安装与调控（给排水）、建筑智能化系统安装与调试  赛场</w:t>
                      </w:r>
                    </w:p>
                  </w:txbxContent>
                </v:textbox>
              </v:shape>
            </w:pict>
          </mc:Fallback>
        </mc:AlternateContent>
      </w:r>
      <w:r>
        <w:rPr>
          <w:rFonts w:hint="eastAsia" w:ascii="方正楷体_GBK" w:hAnsi="方正楷体_GBK" w:eastAsia="方正楷体_GBK" w:cs="方正楷体_GBK"/>
          <w:sz w:val="32"/>
          <w:szCs w:val="32"/>
        </w:rPr>
        <w:drawing>
          <wp:anchor distT="0" distB="0" distL="114300" distR="114300" simplePos="0" relativeHeight="251663360" behindDoc="1" locked="0" layoutInCell="1" allowOverlap="1">
            <wp:simplePos x="0" y="0"/>
            <wp:positionH relativeFrom="column">
              <wp:posOffset>-1409065</wp:posOffset>
            </wp:positionH>
            <wp:positionV relativeFrom="paragraph">
              <wp:posOffset>1911350</wp:posOffset>
            </wp:positionV>
            <wp:extent cx="8618855" cy="5560695"/>
            <wp:effectExtent l="0" t="0" r="1905" b="10795"/>
            <wp:wrapThrough wrapText="bothSides">
              <wp:wrapPolygon>
                <wp:start x="21600" y="0"/>
                <wp:lineTo x="68" y="0"/>
                <wp:lineTo x="68" y="21533"/>
                <wp:lineTo x="21600" y="21533"/>
                <wp:lineTo x="21600" y="0"/>
              </wp:wrapPolygon>
            </wp:wrapThrough>
            <wp:docPr id="10" name="图片 10" descr="95b96780a0c86200cf32427d4adb48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95b96780a0c86200cf32427d4adb485"/>
                    <pic:cNvPicPr>
                      <a:picLocks noChangeAspect="true"/>
                    </pic:cNvPicPr>
                  </pic:nvPicPr>
                  <pic:blipFill>
                    <a:blip r:embed="rId9" cstate="print"/>
                    <a:stretch>
                      <a:fillRect/>
                    </a:stretch>
                  </pic:blipFill>
                  <pic:spPr>
                    <a:xfrm rot="16200000">
                      <a:off x="0" y="0"/>
                      <a:ext cx="8618855" cy="5560695"/>
                    </a:xfrm>
                    <a:prstGeom prst="rect">
                      <a:avLst/>
                    </a:prstGeom>
                  </pic:spPr>
                </pic:pic>
              </a:graphicData>
            </a:graphic>
          </wp:anchor>
        </w:drawing>
      </w:r>
      <w:r>
        <w:rPr>
          <w:rFonts w:hint="eastAsia" w:ascii="方正楷体_GBK" w:hAnsi="方正楷体_GBK" w:eastAsia="方正楷体_GBK" w:cs="方正楷体_GBK"/>
          <w:sz w:val="32"/>
          <w:szCs w:val="32"/>
        </w:rPr>
        <w:t>（三）校园平面图</w:t>
      </w:r>
    </w:p>
    <w:p>
      <w:pPr>
        <w:pStyle w:val="2"/>
      </w:pPr>
    </w:p>
    <w:p>
      <w:pPr>
        <w:pStyle w:val="3"/>
        <w:spacing w:before="100" w:after="90"/>
        <w:ind w:firstLine="640" w:firstLineChars="200"/>
        <w:rPr>
          <w:rFonts w:ascii="方正黑体_GBK" w:hAnsi="方正黑体_GBK" w:eastAsia="方正黑体_GBK" w:cs="方正黑体_GBK"/>
          <w:b w:val="0"/>
          <w:bCs/>
          <w:sz w:val="32"/>
          <w:szCs w:val="32"/>
        </w:rPr>
      </w:pPr>
      <w:bookmarkStart w:id="1" w:name="_Toc31665"/>
      <w:r>
        <w:rPr>
          <w:rFonts w:hint="eastAsia" w:ascii="方正黑体_GBK" w:hAnsi="方正黑体_GBK" w:eastAsia="方正黑体_GBK" w:cs="方正黑体_GBK"/>
          <w:b w:val="0"/>
          <w:bCs/>
          <w:sz w:val="32"/>
          <w:szCs w:val="32"/>
        </w:rPr>
        <w:t>二、报到须知</w:t>
      </w:r>
      <w:bookmarkEnd w:id="1"/>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（一）报到时间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年2月</w:t>
      </w:r>
      <w:r>
        <w:rPr>
          <w:rFonts w:ascii="方正仿宋_GBK" w:hAnsi="方正仿宋_GBK" w:eastAsia="方正仿宋_GBK" w:cs="方正仿宋_GBK"/>
          <w:sz w:val="32"/>
          <w:szCs w:val="32"/>
        </w:rPr>
        <w:t>24</w:t>
      </w:r>
      <w:r>
        <w:rPr>
          <w:rFonts w:hint="eastAsia" w:ascii="方正仿宋_GBK" w:hAnsi="方正仿宋_GBK" w:eastAsia="方正仿宋_GBK" w:cs="方正仿宋_GBK"/>
          <w:sz w:val="32"/>
          <w:szCs w:val="32"/>
        </w:rPr>
        <w:t>日</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:00—1</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:00。</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（二）报到地点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玖隆国际大酒店，地址： 亳州市蒙城县嵇康路3</w:t>
      </w:r>
      <w:r>
        <w:rPr>
          <w:rFonts w:ascii="方正仿宋_GBK" w:hAnsi="方正仿宋_GBK" w:eastAsia="方正仿宋_GBK" w:cs="方正仿宋_GBK"/>
          <w:sz w:val="32"/>
          <w:szCs w:val="32"/>
        </w:rPr>
        <w:t>01</w:t>
      </w:r>
      <w:r>
        <w:rPr>
          <w:rFonts w:hint="eastAsia" w:ascii="方正仿宋_GBK" w:hAnsi="方正仿宋_GBK" w:eastAsia="方正仿宋_GBK" w:cs="方正仿宋_GBK"/>
          <w:sz w:val="32"/>
          <w:szCs w:val="32"/>
        </w:rPr>
        <w:t>号</w:t>
      </w:r>
    </w:p>
    <w:p>
      <w:pPr>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酒店联系人：刘经理（</w:t>
      </w:r>
      <w:r>
        <w:rPr>
          <w:rFonts w:ascii="方正仿宋_GBK" w:hAnsi="方正仿宋_GBK" w:eastAsia="方正仿宋_GBK" w:cs="方正仿宋_GBK"/>
          <w:sz w:val="32"/>
          <w:szCs w:val="32"/>
        </w:rPr>
        <w:t>18326737000</w:t>
      </w:r>
      <w:r>
        <w:rPr>
          <w:rFonts w:hint="eastAsia" w:ascii="方正仿宋_GBK" w:hAnsi="方正仿宋_GBK" w:eastAsia="方正仿宋_GBK" w:cs="方正仿宋_GBK"/>
          <w:sz w:val="32"/>
          <w:szCs w:val="32"/>
        </w:rPr>
        <w:t>）</w:t>
      </w:r>
    </w:p>
    <w:p>
      <w:pPr>
        <w:ind w:firstLine="2880" w:firstLineChars="9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r>
        <w:rPr>
          <w:rFonts w:ascii="方正仿宋_GBK" w:hAnsi="方正仿宋_GBK" w:eastAsia="方正仿宋_GBK" w:cs="方正仿宋_GBK"/>
          <w:sz w:val="32"/>
          <w:szCs w:val="32"/>
        </w:rPr>
        <w:t>0558-7980000</w:t>
      </w:r>
    </w:p>
    <w:p>
      <w:pPr>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赛点联系人：代老师：（13856887670）</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联系电话： 0558-7667728</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（三）食宿安排</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住宿：玖隆国际大酒店</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餐饮：</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2月</w:t>
      </w:r>
      <w:r>
        <w:rPr>
          <w:rFonts w:ascii="方正仿宋_GBK" w:hAnsi="方正仿宋_GBK" w:eastAsia="方正仿宋_GBK" w:cs="方正仿宋_GBK"/>
          <w:sz w:val="32"/>
          <w:szCs w:val="32"/>
        </w:rPr>
        <w:t>24</w:t>
      </w:r>
      <w:r>
        <w:rPr>
          <w:rFonts w:hint="eastAsia" w:ascii="方正仿宋_GBK" w:hAnsi="方正仿宋_GBK" w:eastAsia="方正仿宋_GBK" w:cs="方正仿宋_GBK"/>
          <w:sz w:val="32"/>
          <w:szCs w:val="32"/>
        </w:rPr>
        <w:t>日中餐、晚餐可在酒店就餐，也可自行安排，费用自理。为保证用餐安全，建议酒店就餐。</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2月</w:t>
      </w:r>
      <w:r>
        <w:rPr>
          <w:rFonts w:ascii="方正仿宋_GBK" w:hAnsi="方正仿宋_GBK" w:eastAsia="方正仿宋_GBK" w:cs="方正仿宋_GBK"/>
          <w:sz w:val="32"/>
          <w:szCs w:val="32"/>
        </w:rPr>
        <w:t>25</w:t>
      </w:r>
      <w:r>
        <w:rPr>
          <w:rFonts w:hint="eastAsia" w:ascii="方正仿宋_GBK" w:hAnsi="方正仿宋_GBK" w:eastAsia="方正仿宋_GBK" w:cs="方正仿宋_GBK"/>
          <w:sz w:val="32"/>
          <w:szCs w:val="32"/>
        </w:rPr>
        <w:t>日中午学校食堂提供工作餐。</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（四）新冠疫情防控要求</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根据国务院应对新型冠状病毒肺炎疫情联防联控机制综合组发布《关于进一步优化新冠肺炎疫情防控措施 科学精准做好防控工作的通知》，简称《防疫二十条》要求，结合皖教防控【2023】1号文件要求。参赛选手进校前请提供48小时核酸检测阴性报告，入校时如出现发热、干咳等新型冠状病毒症状应及时上报，根据需要进行抗原或者核酸检测。主动配合赛点学校进行疫情防控监测工作。</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（五）注意事项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1.各代表队在规定时间内到指定地点办理报到手续，报到时领取《竞赛指南》、参赛证、领队证、指导教师证等证件资料。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各参赛选手报到时须提供选手意外伤害险保单、本人身份证(原件）、学生证（原件）及加盖学校公章的学籍表报到，三证相符，发放参赛证，学籍表交由赛点学校保存。参赛选手须持参赛证参加赛前检录，入场时持赛位签号对号入座，比赛期间不得向监考人员出示个人证件或透露个人信息。</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3.为确保安全，各参赛选手需要购买人身意外伤害保险。</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4.各代表队须按时参加赛点学校组织的领队会议。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5.请各代表队认真研究竞赛规程，按竞赛规程做好竞赛准备。</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（六）赛前说明会</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时间：202</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2月</w:t>
      </w:r>
      <w:r>
        <w:rPr>
          <w:rFonts w:ascii="方正仿宋_GBK" w:hAnsi="方正仿宋_GBK" w:eastAsia="方正仿宋_GBK" w:cs="方正仿宋_GBK"/>
          <w:sz w:val="32"/>
          <w:szCs w:val="32"/>
        </w:rPr>
        <w:t>24</w:t>
      </w:r>
      <w:r>
        <w:rPr>
          <w:rFonts w:hint="eastAsia" w:ascii="方正仿宋_GBK" w:hAnsi="方正仿宋_GBK" w:eastAsia="方正仿宋_GBK" w:cs="方正仿宋_GBK"/>
          <w:sz w:val="32"/>
          <w:szCs w:val="32"/>
        </w:rPr>
        <w:t>日</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:00—</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0</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赛项：建筑设备安装与调控（给排水）</w:t>
      </w:r>
    </w:p>
    <w:p>
      <w:pPr>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建筑智能化系统安装与调试。</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地点：行政楼三楼报告厅</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（七）熟悉赛场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时间：202</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年2月</w:t>
      </w:r>
      <w:r>
        <w:rPr>
          <w:rFonts w:ascii="方正仿宋_GBK" w:hAnsi="方正仿宋_GBK" w:eastAsia="方正仿宋_GBK" w:cs="方正仿宋_GBK"/>
          <w:sz w:val="32"/>
          <w:szCs w:val="32"/>
        </w:rPr>
        <w:t>24</w:t>
      </w:r>
      <w:r>
        <w:rPr>
          <w:rFonts w:hint="eastAsia" w:ascii="方正仿宋_GBK" w:hAnsi="方正仿宋_GBK" w:eastAsia="方正仿宋_GBK" w:cs="方正仿宋_GBK"/>
          <w:sz w:val="32"/>
          <w:szCs w:val="32"/>
        </w:rPr>
        <w:t>日</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0-1</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0</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地点：建筑专业实训基地（两个赛项）</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（八）成绩公布</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时间： 202</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年2月</w:t>
      </w:r>
      <w:r>
        <w:rPr>
          <w:rFonts w:ascii="方正仿宋_GBK" w:hAnsi="方正仿宋_GBK" w:eastAsia="方正仿宋_GBK" w:cs="方正仿宋_GBK"/>
          <w:sz w:val="32"/>
          <w:szCs w:val="32"/>
        </w:rPr>
        <w:t>25</w:t>
      </w:r>
      <w:r>
        <w:rPr>
          <w:rFonts w:hint="eastAsia" w:ascii="方正仿宋_GBK" w:hAnsi="方正仿宋_GBK" w:eastAsia="方正仿宋_GBK" w:cs="方正仿宋_GBK"/>
          <w:sz w:val="32"/>
          <w:szCs w:val="32"/>
        </w:rPr>
        <w:t>日21:00</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地点：</w:t>
      </w:r>
      <w:r>
        <w:rPr>
          <w:rFonts w:hint="eastAsia" w:ascii="方正楷体_GBK" w:hAnsi="方正楷体_GBK" w:eastAsia="方正楷体_GBK" w:cs="方正楷体_GBK"/>
          <w:sz w:val="32"/>
          <w:szCs w:val="32"/>
        </w:rPr>
        <w:t>行政楼一楼大厅公告栏</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（九）咨询电话</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     务     处：代老师  13856887670</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建筑机电工程学部：范老师  15056760475</w:t>
      </w:r>
    </w:p>
    <w:p>
      <w:pPr>
        <w:ind w:firstLine="640" w:firstLineChars="200"/>
        <w:rPr>
          <w:rFonts w:ascii="方正黑体_GBK" w:hAnsi="方正黑体_GBK" w:eastAsia="方正黑体_GBK" w:cs="方正黑体_GBK"/>
          <w:sz w:val="32"/>
          <w:szCs w:val="32"/>
        </w:rPr>
      </w:pPr>
      <w:bookmarkStart w:id="2" w:name="_Toc21214"/>
      <w:r>
        <w:rPr>
          <w:rFonts w:hint="eastAsia" w:ascii="方正黑体_GBK" w:hAnsi="方正黑体_GBK" w:eastAsia="方正黑体_GBK" w:cs="方正黑体_GBK"/>
          <w:sz w:val="32"/>
          <w:szCs w:val="32"/>
        </w:rPr>
        <w:t>三、赛点组织机构</w:t>
      </w:r>
      <w:bookmarkEnd w:id="2"/>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（一）大赛组委会</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  任:</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王紫娟</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副主任: 孙大鹏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白学军  潘  勇</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成  员: 戴  雷  张洪虎  代光辉  桂含智  戴  琳  </w:t>
      </w:r>
    </w:p>
    <w:p>
      <w:pPr>
        <w:ind w:firstLine="1920" w:firstLineChars="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张  军  葛未雷  刘芳红  孟  皎  孙  涛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（二）巡视组</w:t>
      </w:r>
    </w:p>
    <w:p>
      <w:pPr>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省、市巡视领导</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（三）赛务组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 戴  琳（13956705528）</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成员: 谢广臣  杨  杰  张   辉  冯  辉  武  鑫  </w:t>
      </w:r>
    </w:p>
    <w:p>
      <w:pPr>
        <w:ind w:firstLine="1440" w:firstLineChars="4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鹿文武  王  飞</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关廷广  代玉峰  王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辉</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1.负责大赛选手的资格审查及参赛证的发放；</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2.制定各赛项规程、评分细则；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3.组织选手抽签场次等工作；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4.负责大赛材料的打印、收发工作；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5.在大赛裁判组及</w:t>
      </w:r>
      <w:r>
        <w:rPr>
          <w:rFonts w:hint="eastAsia" w:ascii="方正仿宋_GBK" w:hAnsi="方正仿宋_GBK" w:eastAsia="方正仿宋_GBK" w:cs="方正仿宋_GBK"/>
          <w:kern w:val="0"/>
          <w:sz w:val="32"/>
          <w:szCs w:val="32"/>
        </w:rPr>
        <w:t>大赛仲裁委员会的</w:t>
      </w:r>
      <w:r>
        <w:rPr>
          <w:rFonts w:hint="eastAsia" w:ascii="方正仿宋_GBK" w:hAnsi="方正仿宋_GBK" w:eastAsia="方正仿宋_GBK" w:cs="方正仿宋_GBK"/>
          <w:sz w:val="32"/>
          <w:szCs w:val="32"/>
        </w:rPr>
        <w:t>监督下负责大赛成绩的汇总上报工作；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6.负责设置会场会标、赛场赛标、横幅、竖幅等；</w:t>
      </w:r>
    </w:p>
    <w:p>
      <w:pPr>
        <w:ind w:firstLine="640" w:firstLineChars="200"/>
        <w:rPr>
          <w:rFonts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7.负责落实</w:t>
      </w:r>
      <w:r>
        <w:rPr>
          <w:rFonts w:hint="eastAsia" w:ascii="方正楷体_GBK" w:hAnsi="方正楷体_GBK" w:eastAsia="方正楷体_GBK" w:cs="方正楷体_GBK"/>
          <w:sz w:val="32"/>
          <w:szCs w:val="32"/>
        </w:rPr>
        <w:t>赛前说明会</w:t>
      </w:r>
      <w:r>
        <w:rPr>
          <w:rFonts w:hint="eastAsia" w:ascii="方正仿宋_GBK" w:hAnsi="方正仿宋_GBK" w:eastAsia="方正仿宋_GBK" w:cs="方正仿宋_GBK"/>
          <w:sz w:val="32"/>
          <w:szCs w:val="32"/>
        </w:rPr>
        <w:t>的策划、组织及实施等工作。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 ）场地和技术保障组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 刘芳红（13500591159）</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成员: 赵明超  王  勇  张明绪  陆兆东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王辉（小）及赛项项目负责人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1.根据各赛项参赛人数、比赛规程要求，安排比赛场地；</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2.根据赛项竞赛实施方案，安排赛位，提供技术保障；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3.负责大赛相关器材、耗材等设备，做好后勤保障工作，并有应急预案；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4.负责比赛现场环境，水电气等能满足比赛时所需的环境要求。</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5、负责比赛期间来宾的观摩场地的技术保障，确保信号的稳定、流畅。</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(五) 安全保卫、餐饮服务组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 桂含智（13505671817）</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 王凤桥  董  影  赵  廷  全体教官</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1.负责大赛期间校园安全、赛场安全、保卫、警戒、车辆引导工作；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2.负责配合当地派出所、城管做好学校周边冶安环境；</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3.负责做好赛场参赛学生的疏导工作，维持好赛场的秩序；</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4.负责预防和处理各类突发事件，保证大赛正常进行；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5.做好比赛期间选手、辅导教师及工作人员用餐工作，保障大赛用餐，负责餐券的制作、发放等工作；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6.负责大赛选手及相关人员的医疗预防、救护工作；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7.完成赛点组委会交办的其他工作。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（六）后勤保障组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 代光辉（17356721809）</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成员:黄伟才  李在龙  李芙蓉  李茂阳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1.负责大赛期间场地卫生和校园环境卫生；</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2.负责大赛期间的水、电保障工作，做好应急预案；</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3.完成赛点组委会交办的其他工作。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（七）宣传、志愿者服务组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 孟  皎（13505671345）</w:t>
      </w:r>
    </w:p>
    <w:p>
      <w:pPr>
        <w:ind w:left="580" w:leftChars="200" w:hanging="160" w:hangingChars="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 孙鹏飞  刘立生  王 璞  王宗宝  葛大鹏  楚 云</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1.负责联系、协调有关新闻单位，通过校园公众号、电视、报刊、网站等形式向社会广泛宣传大赛；</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2.负责大赛宣传报导资料的收集、整理、审核和发布工作；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3.负责大赛现场摄影、摄像；</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4.组织并培训志愿者、礼仪队，做好大赛引导服务工作；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5.负责大赛期间电子大屏的使用及校园宣传栏、宣传标语等的检查、更换；</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6、完成赛点组委会交办的其他工作。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（八）接待、大赛秘书组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 孙  涛（13856725169）</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 苗  伟  陈亚书  李雪英 焦守光</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1.严格按照上级要求，做好大赛期间疫情防控工作；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2.负责比赛期间各级领导、评委、领队等来宾的接待工作；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3.负责大赛期间的车辆安排协调，保证大赛用车；</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w:t>
      </w:r>
      <w:r>
        <w:rPr>
          <w:rFonts w:hint="eastAsia" w:ascii="方正楷体_GBK" w:hAnsi="方正楷体_GBK" w:eastAsia="方正楷体_GBK" w:cs="方正楷体_GBK"/>
          <w:sz w:val="32"/>
          <w:szCs w:val="32"/>
        </w:rPr>
        <w:t>赛前说明会、开幕式</w:t>
      </w:r>
      <w:r>
        <w:rPr>
          <w:rFonts w:hint="eastAsia" w:ascii="方正仿宋_GBK" w:hAnsi="方正仿宋_GBK" w:eastAsia="方正仿宋_GBK" w:cs="方正仿宋_GBK"/>
          <w:sz w:val="32"/>
          <w:szCs w:val="32"/>
        </w:rPr>
        <w:t>会场领导发言稿、席卡、水杯、音响等服务工作；负责大赛期间来宾的观摩场地、比赛场地的茶水、水果、点心等服务工作；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5.完成赛点组委会交办的其他工作。</w:t>
      </w:r>
    </w:p>
    <w:p>
      <w:pPr>
        <w:pStyle w:val="3"/>
        <w:spacing w:line="240" w:lineRule="auto"/>
        <w:rPr>
          <w:rFonts w:ascii="方正黑体_GBK" w:hAnsi="方正黑体_GBK" w:eastAsia="方正黑体_GBK" w:cs="方正黑体_GBK"/>
          <w:b w:val="0"/>
          <w:bCs/>
          <w:sz w:val="32"/>
          <w:szCs w:val="32"/>
        </w:rPr>
      </w:pPr>
      <w:r>
        <w:rPr>
          <w:rFonts w:hint="eastAsia"/>
          <w:b w:val="0"/>
          <w:sz w:val="36"/>
          <w:szCs w:val="36"/>
        </w:rPr>
        <w:br w:type="page"/>
      </w:r>
      <w:bookmarkStart w:id="3" w:name="_Toc4563"/>
      <w:r>
        <w:rPr>
          <w:rFonts w:hint="eastAsia" w:ascii="方正黑体_GBK" w:hAnsi="方正黑体_GBK" w:eastAsia="方正黑体_GBK" w:cs="方正黑体_GBK"/>
          <w:b w:val="0"/>
          <w:bCs/>
          <w:sz w:val="32"/>
          <w:szCs w:val="32"/>
        </w:rPr>
        <w:t>四、竞赛日程</w:t>
      </w:r>
      <w:bookmarkEnd w:id="3"/>
    </w:p>
    <w:p>
      <w:pPr>
        <w:ind w:firstLine="640" w:firstLineChars="200"/>
        <w:rPr>
          <w:rFonts w:ascii="方正黑体_GBK" w:hAnsi="方正黑体_GBK" w:eastAsia="方正黑体_GBK" w:cs="方正黑体_GBK"/>
          <w:bCs/>
          <w:kern w:val="44"/>
          <w:sz w:val="32"/>
          <w:szCs w:val="32"/>
        </w:rPr>
      </w:pPr>
      <w:r>
        <w:rPr>
          <w:rFonts w:hint="eastAsia" w:ascii="方正黑体_GBK" w:hAnsi="方正黑体_GBK" w:eastAsia="方正黑体_GBK" w:cs="方正黑体_GBK"/>
          <w:bCs/>
          <w:sz w:val="32"/>
          <w:szCs w:val="32"/>
        </w:rPr>
        <w:t xml:space="preserve">（一） </w:t>
      </w:r>
      <w:r>
        <w:rPr>
          <w:rFonts w:hint="eastAsia" w:ascii="方正黑体_GBK" w:hAnsi="方正黑体_GBK" w:eastAsia="方正黑体_GBK" w:cs="方正黑体_GBK"/>
          <w:bCs/>
          <w:kern w:val="44"/>
          <w:sz w:val="32"/>
          <w:szCs w:val="32"/>
        </w:rPr>
        <w:t>建筑设备安装与调控（给排水）赛项</w:t>
      </w:r>
    </w:p>
    <w:tbl>
      <w:tblPr>
        <w:tblStyle w:val="11"/>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538"/>
        <w:gridCol w:w="4484"/>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0" w:type="auto"/>
            <w:vAlign w:val="center"/>
          </w:tcPr>
          <w:p>
            <w:pPr>
              <w:jc w:val="center"/>
              <w:rPr>
                <w:rFonts w:ascii="仿宋" w:hAnsi="仿宋" w:eastAsia="仿宋" w:cs="仿宋"/>
                <w:b/>
                <w:sz w:val="28"/>
                <w:szCs w:val="28"/>
              </w:rPr>
            </w:pPr>
            <w:r>
              <w:rPr>
                <w:rFonts w:hint="eastAsia" w:ascii="仿宋" w:hAnsi="仿宋" w:eastAsia="仿宋" w:cs="仿宋"/>
                <w:b/>
                <w:sz w:val="28"/>
                <w:szCs w:val="28"/>
              </w:rPr>
              <w:t>日期</w:t>
            </w:r>
          </w:p>
        </w:tc>
        <w:tc>
          <w:tcPr>
            <w:tcW w:w="0" w:type="auto"/>
            <w:vAlign w:val="center"/>
          </w:tcPr>
          <w:p>
            <w:pPr>
              <w:jc w:val="center"/>
              <w:rPr>
                <w:rFonts w:ascii="仿宋" w:hAnsi="仿宋" w:eastAsia="仿宋" w:cs="仿宋"/>
                <w:b/>
                <w:sz w:val="28"/>
                <w:szCs w:val="28"/>
              </w:rPr>
            </w:pPr>
            <w:r>
              <w:rPr>
                <w:rFonts w:hint="eastAsia" w:ascii="仿宋" w:hAnsi="仿宋" w:eastAsia="仿宋" w:cs="仿宋"/>
                <w:b/>
                <w:sz w:val="28"/>
                <w:szCs w:val="28"/>
              </w:rPr>
              <w:t>时间</w:t>
            </w:r>
          </w:p>
        </w:tc>
        <w:tc>
          <w:tcPr>
            <w:tcW w:w="4484" w:type="dxa"/>
            <w:vAlign w:val="center"/>
          </w:tcPr>
          <w:p>
            <w:pPr>
              <w:jc w:val="center"/>
              <w:rPr>
                <w:rFonts w:ascii="仿宋" w:hAnsi="仿宋" w:eastAsia="仿宋" w:cs="仿宋"/>
                <w:b/>
                <w:sz w:val="28"/>
                <w:szCs w:val="28"/>
              </w:rPr>
            </w:pPr>
            <w:r>
              <w:rPr>
                <w:rFonts w:hint="eastAsia" w:ascii="仿宋" w:hAnsi="仿宋" w:eastAsia="仿宋" w:cs="仿宋"/>
                <w:b/>
                <w:sz w:val="28"/>
                <w:szCs w:val="28"/>
              </w:rPr>
              <w:t>内容</w:t>
            </w:r>
          </w:p>
        </w:tc>
        <w:tc>
          <w:tcPr>
            <w:tcW w:w="2504" w:type="dxa"/>
            <w:vAlign w:val="center"/>
          </w:tcPr>
          <w:p>
            <w:pPr>
              <w:jc w:val="center"/>
              <w:rPr>
                <w:rFonts w:ascii="仿宋" w:hAnsi="仿宋" w:eastAsia="仿宋" w:cs="仿宋"/>
                <w:b/>
                <w:sz w:val="28"/>
                <w:szCs w:val="28"/>
              </w:rPr>
            </w:pPr>
            <w:r>
              <w:rPr>
                <w:rFonts w:hint="eastAsia" w:ascii="仿宋" w:hAnsi="仿宋" w:eastAsia="仿宋" w:cs="仿宋"/>
                <w:b/>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0" w:type="auto"/>
            <w:vMerge w:val="restart"/>
            <w:vAlign w:val="center"/>
          </w:tcPr>
          <w:p>
            <w:pPr>
              <w:jc w:val="center"/>
              <w:rPr>
                <w:rFonts w:ascii="仿宋" w:hAnsi="仿宋" w:eastAsia="仿宋" w:cs="仿宋"/>
                <w:sz w:val="24"/>
              </w:rPr>
            </w:pPr>
            <w:r>
              <w:rPr>
                <w:rFonts w:hint="eastAsia" w:ascii="仿宋" w:hAnsi="仿宋" w:eastAsia="仿宋" w:cs="仿宋"/>
                <w:sz w:val="24"/>
              </w:rPr>
              <w:t>202</w:t>
            </w:r>
            <w:r>
              <w:rPr>
                <w:rFonts w:ascii="仿宋" w:hAnsi="仿宋" w:eastAsia="仿宋" w:cs="仿宋"/>
                <w:sz w:val="24"/>
              </w:rPr>
              <w:t>3</w:t>
            </w:r>
            <w:r>
              <w:rPr>
                <w:rFonts w:hint="eastAsia" w:ascii="仿宋" w:hAnsi="仿宋" w:eastAsia="仿宋" w:cs="仿宋"/>
                <w:sz w:val="24"/>
              </w:rPr>
              <w:t>年</w:t>
            </w:r>
          </w:p>
          <w:p>
            <w:pPr>
              <w:jc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月</w:t>
            </w:r>
            <w:r>
              <w:rPr>
                <w:rFonts w:ascii="仿宋" w:hAnsi="仿宋" w:eastAsia="仿宋" w:cs="仿宋"/>
                <w:sz w:val="24"/>
              </w:rPr>
              <w:t>24</w:t>
            </w:r>
            <w:r>
              <w:rPr>
                <w:rFonts w:hint="eastAsia" w:ascii="仿宋" w:hAnsi="仿宋" w:eastAsia="仿宋" w:cs="仿宋"/>
                <w:sz w:val="24"/>
              </w:rPr>
              <w:t>日</w:t>
            </w:r>
          </w:p>
        </w:tc>
        <w:tc>
          <w:tcPr>
            <w:tcW w:w="0" w:type="auto"/>
            <w:vAlign w:val="center"/>
          </w:tcPr>
          <w:p>
            <w:pPr>
              <w:jc w:val="center"/>
              <w:rPr>
                <w:rFonts w:ascii="仿宋" w:hAnsi="仿宋" w:eastAsia="仿宋" w:cs="仿宋"/>
                <w:sz w:val="24"/>
              </w:rPr>
            </w:pPr>
            <w:r>
              <w:rPr>
                <w:rFonts w:hint="eastAsia" w:ascii="仿宋" w:hAnsi="仿宋" w:eastAsia="仿宋" w:cs="仿宋"/>
                <w:sz w:val="24"/>
              </w:rPr>
              <w:t>10:00-14</w:t>
            </w:r>
            <w:r>
              <w:rPr>
                <w:rFonts w:ascii="仿宋" w:hAnsi="仿宋" w:eastAsia="仿宋" w:cs="仿宋"/>
                <w:sz w:val="24"/>
              </w:rPr>
              <w:t>:</w:t>
            </w:r>
            <w:r>
              <w:rPr>
                <w:rFonts w:hint="eastAsia" w:ascii="仿宋" w:hAnsi="仿宋" w:eastAsia="仿宋" w:cs="仿宋"/>
                <w:sz w:val="24"/>
              </w:rPr>
              <w:t>00</w:t>
            </w:r>
          </w:p>
        </w:tc>
        <w:tc>
          <w:tcPr>
            <w:tcW w:w="4484" w:type="dxa"/>
            <w:vAlign w:val="center"/>
          </w:tcPr>
          <w:p>
            <w:pPr>
              <w:jc w:val="center"/>
              <w:rPr>
                <w:rFonts w:ascii="仿宋" w:hAnsi="仿宋" w:eastAsia="仿宋" w:cs="仿宋"/>
                <w:sz w:val="24"/>
              </w:rPr>
            </w:pPr>
            <w:r>
              <w:rPr>
                <w:rFonts w:hint="eastAsia" w:ascii="仿宋" w:hAnsi="仿宋" w:eastAsia="仿宋" w:cs="仿宋"/>
                <w:sz w:val="24"/>
              </w:rPr>
              <w:t>各参赛队报到</w:t>
            </w:r>
          </w:p>
        </w:tc>
        <w:tc>
          <w:tcPr>
            <w:tcW w:w="2504" w:type="dxa"/>
            <w:vAlign w:val="center"/>
          </w:tcPr>
          <w:p>
            <w:pPr>
              <w:jc w:val="center"/>
              <w:rPr>
                <w:sz w:val="24"/>
                <w:szCs w:val="24"/>
              </w:rPr>
            </w:pPr>
            <w:r>
              <w:rPr>
                <w:rFonts w:hint="eastAsia" w:ascii="仿宋" w:hAnsi="仿宋" w:eastAsia="仿宋" w:cs="宋体"/>
                <w:kern w:val="0"/>
                <w:sz w:val="24"/>
                <w:szCs w:val="24"/>
              </w:rPr>
              <w:t>玖隆国际大酒店大厅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0" w:type="auto"/>
            <w:vMerge w:val="continue"/>
            <w:vAlign w:val="center"/>
          </w:tcPr>
          <w:p>
            <w:pPr>
              <w:jc w:val="center"/>
              <w:rPr>
                <w:rFonts w:ascii="仿宋" w:hAnsi="仿宋" w:eastAsia="仿宋" w:cs="仿宋"/>
                <w:sz w:val="24"/>
              </w:rPr>
            </w:pPr>
          </w:p>
        </w:tc>
        <w:tc>
          <w:tcPr>
            <w:tcW w:w="0" w:type="auto"/>
            <w:vAlign w:val="center"/>
          </w:tcPr>
          <w:p>
            <w:pPr>
              <w:jc w:val="center"/>
              <w:rPr>
                <w:rFonts w:ascii="仿宋" w:hAnsi="仿宋" w:eastAsia="仿宋" w:cs="仿宋"/>
                <w:sz w:val="24"/>
              </w:rPr>
            </w:pPr>
            <w:r>
              <w:rPr>
                <w:rFonts w:hint="eastAsia" w:ascii="仿宋" w:hAnsi="仿宋" w:eastAsia="仿宋" w:cs="仿宋"/>
                <w:sz w:val="24"/>
              </w:rPr>
              <w:t>14:30</w:t>
            </w:r>
          </w:p>
        </w:tc>
        <w:tc>
          <w:tcPr>
            <w:tcW w:w="4484" w:type="dxa"/>
            <w:vAlign w:val="center"/>
          </w:tcPr>
          <w:p>
            <w:pPr>
              <w:jc w:val="center"/>
              <w:rPr>
                <w:rFonts w:ascii="仿宋" w:hAnsi="仿宋" w:eastAsia="仿宋" w:cs="仿宋"/>
                <w:sz w:val="24"/>
              </w:rPr>
            </w:pPr>
            <w:r>
              <w:rPr>
                <w:rFonts w:hint="eastAsia" w:ascii="仿宋" w:hAnsi="仿宋" w:eastAsia="仿宋" w:cs="仿宋"/>
                <w:sz w:val="24"/>
              </w:rPr>
              <w:t>各参赛队集合乘车到赛点</w:t>
            </w:r>
          </w:p>
        </w:tc>
        <w:tc>
          <w:tcPr>
            <w:tcW w:w="2504" w:type="dxa"/>
            <w:vAlign w:val="center"/>
          </w:tcPr>
          <w:p>
            <w:pPr>
              <w:jc w:val="center"/>
              <w:rPr>
                <w:sz w:val="24"/>
                <w:szCs w:val="24"/>
              </w:rPr>
            </w:pPr>
            <w:r>
              <w:rPr>
                <w:rFonts w:hint="eastAsia" w:ascii="仿宋" w:hAnsi="仿宋" w:eastAsia="仿宋" w:cs="宋体"/>
                <w:kern w:val="0"/>
                <w:sz w:val="24"/>
                <w:szCs w:val="24"/>
              </w:rPr>
              <w:t>玖隆国际大酒店大厅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0" w:type="auto"/>
            <w:vMerge w:val="continue"/>
            <w:vAlign w:val="center"/>
          </w:tcPr>
          <w:p>
            <w:pPr>
              <w:jc w:val="center"/>
              <w:rPr>
                <w:rFonts w:ascii="仿宋" w:hAnsi="仿宋" w:eastAsia="仿宋" w:cs="仿宋"/>
                <w:sz w:val="24"/>
              </w:rPr>
            </w:pPr>
          </w:p>
        </w:tc>
        <w:tc>
          <w:tcPr>
            <w:tcW w:w="0" w:type="auto"/>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15:00-1</w:t>
            </w:r>
            <w:r>
              <w:rPr>
                <w:rFonts w:ascii="仿宋" w:hAnsi="仿宋" w:eastAsia="仿宋" w:cs="仿宋"/>
                <w:sz w:val="24"/>
              </w:rPr>
              <w:t>5</w:t>
            </w: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0</w:t>
            </w:r>
          </w:p>
        </w:tc>
        <w:tc>
          <w:tcPr>
            <w:tcW w:w="4484" w:type="dxa"/>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赛前说明会</w:t>
            </w:r>
          </w:p>
        </w:tc>
        <w:tc>
          <w:tcPr>
            <w:tcW w:w="2504" w:type="dxa"/>
            <w:vAlign w:val="center"/>
          </w:tcPr>
          <w:p>
            <w:pPr>
              <w:ind w:left="44" w:leftChars="21"/>
              <w:jc w:val="center"/>
              <w:rPr>
                <w:rFonts w:ascii="仿宋" w:hAnsi="仿宋" w:eastAsia="仿宋" w:cs="仿宋"/>
                <w:sz w:val="24"/>
              </w:rPr>
            </w:pPr>
            <w:r>
              <w:rPr>
                <w:rFonts w:hint="eastAsia" w:ascii="仿宋" w:hAnsi="仿宋" w:eastAsia="仿宋" w:cs="仿宋"/>
                <w:sz w:val="24"/>
              </w:rPr>
              <w:t>行政楼三楼报告厅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0" w:type="auto"/>
            <w:vMerge w:val="continue"/>
            <w:vAlign w:val="center"/>
          </w:tcPr>
          <w:p>
            <w:pPr>
              <w:jc w:val="center"/>
              <w:rPr>
                <w:rFonts w:ascii="仿宋" w:hAnsi="仿宋" w:eastAsia="仿宋" w:cs="仿宋"/>
                <w:sz w:val="24"/>
              </w:rPr>
            </w:pPr>
          </w:p>
        </w:tc>
        <w:tc>
          <w:tcPr>
            <w:tcW w:w="0" w:type="auto"/>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w:t>
            </w: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0-1</w:t>
            </w:r>
            <w:r>
              <w:rPr>
                <w:rFonts w:ascii="仿宋" w:hAnsi="仿宋" w:eastAsia="仿宋" w:cs="仿宋"/>
                <w:sz w:val="24"/>
              </w:rPr>
              <w:t>6</w:t>
            </w:r>
            <w:r>
              <w:rPr>
                <w:rFonts w:hint="eastAsia" w:ascii="仿宋" w:hAnsi="仿宋" w:eastAsia="仿宋" w:cs="仿宋"/>
                <w:sz w:val="24"/>
              </w:rPr>
              <w:t>:</w:t>
            </w:r>
            <w:r>
              <w:rPr>
                <w:rFonts w:ascii="仿宋" w:hAnsi="仿宋" w:eastAsia="仿宋" w:cs="仿宋"/>
                <w:sz w:val="24"/>
              </w:rPr>
              <w:t>0</w:t>
            </w:r>
            <w:r>
              <w:rPr>
                <w:rFonts w:hint="eastAsia" w:ascii="仿宋" w:hAnsi="仿宋" w:eastAsia="仿宋" w:cs="仿宋"/>
                <w:sz w:val="24"/>
              </w:rPr>
              <w:t>0</w:t>
            </w:r>
          </w:p>
        </w:tc>
        <w:tc>
          <w:tcPr>
            <w:tcW w:w="4484" w:type="dxa"/>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参赛选手熟悉赛场（限定在观摩区，不得进入比赛区）</w:t>
            </w:r>
          </w:p>
        </w:tc>
        <w:tc>
          <w:tcPr>
            <w:tcW w:w="2504" w:type="dxa"/>
            <w:vAlign w:val="center"/>
          </w:tcPr>
          <w:p>
            <w:pPr>
              <w:ind w:left="44" w:leftChars="21"/>
              <w:jc w:val="center"/>
              <w:rPr>
                <w:rFonts w:ascii="仿宋" w:hAnsi="仿宋" w:eastAsia="仿宋" w:cs="仿宋"/>
                <w:sz w:val="24"/>
              </w:rPr>
            </w:pPr>
            <w:r>
              <w:rPr>
                <w:rFonts w:hint="eastAsia" w:ascii="仿宋_GB2312" w:hAnsi="仿宋_GB2312" w:eastAsia="仿宋_GB2312" w:cs="仿宋_GB2312"/>
                <w:kern w:val="0"/>
                <w:sz w:val="24"/>
                <w:szCs w:val="24"/>
              </w:rPr>
              <w:t>建筑专业实训基地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0" w:type="auto"/>
            <w:vMerge w:val="continue"/>
            <w:vAlign w:val="center"/>
          </w:tcPr>
          <w:p>
            <w:pPr>
              <w:jc w:val="center"/>
              <w:rPr>
                <w:rFonts w:ascii="仿宋" w:hAnsi="仿宋" w:eastAsia="仿宋" w:cs="仿宋"/>
                <w:sz w:val="24"/>
              </w:rPr>
            </w:pPr>
          </w:p>
        </w:tc>
        <w:tc>
          <w:tcPr>
            <w:tcW w:w="0" w:type="auto"/>
            <w:vAlign w:val="center"/>
          </w:tcPr>
          <w:p>
            <w:pPr>
              <w:widowControl/>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6</w:t>
            </w:r>
            <w:r>
              <w:rPr>
                <w:rFonts w:hint="eastAsia" w:ascii="仿宋" w:hAnsi="仿宋" w:eastAsia="仿宋" w:cs="仿宋"/>
                <w:sz w:val="24"/>
              </w:rPr>
              <w:t>:</w:t>
            </w:r>
            <w:r>
              <w:rPr>
                <w:rFonts w:ascii="仿宋" w:hAnsi="仿宋" w:eastAsia="仿宋" w:cs="仿宋"/>
                <w:sz w:val="24"/>
              </w:rPr>
              <w:t>0</w:t>
            </w:r>
            <w:r>
              <w:rPr>
                <w:rFonts w:hint="eastAsia" w:ascii="仿宋" w:hAnsi="仿宋" w:eastAsia="仿宋" w:cs="仿宋"/>
                <w:sz w:val="24"/>
              </w:rPr>
              <w:t>0</w:t>
            </w:r>
          </w:p>
        </w:tc>
        <w:tc>
          <w:tcPr>
            <w:tcW w:w="4484" w:type="dxa"/>
            <w:vAlign w:val="center"/>
          </w:tcPr>
          <w:p>
            <w:pPr>
              <w:jc w:val="center"/>
              <w:rPr>
                <w:rFonts w:ascii="仿宋" w:hAnsi="仿宋" w:eastAsia="仿宋" w:cs="仿宋"/>
                <w:sz w:val="24"/>
              </w:rPr>
            </w:pPr>
            <w:r>
              <w:rPr>
                <w:rFonts w:hint="eastAsia" w:ascii="仿宋" w:hAnsi="仿宋" w:eastAsia="仿宋" w:cs="仿宋"/>
                <w:sz w:val="24"/>
              </w:rPr>
              <w:t>参赛选手集合乘车返回酒店</w:t>
            </w:r>
          </w:p>
        </w:tc>
        <w:tc>
          <w:tcPr>
            <w:tcW w:w="2504" w:type="dxa"/>
            <w:vAlign w:val="center"/>
          </w:tcPr>
          <w:p>
            <w:pPr>
              <w:jc w:val="center"/>
              <w:rPr>
                <w:rFonts w:ascii="仿宋" w:hAnsi="仿宋" w:eastAsia="仿宋" w:cs="宋体"/>
                <w:kern w:val="0"/>
                <w:sz w:val="24"/>
                <w:szCs w:val="24"/>
              </w:rPr>
            </w:pPr>
            <w:r>
              <w:rPr>
                <w:rFonts w:hint="eastAsia" w:ascii="仿宋_GB2312" w:hAnsi="仿宋_GB2312" w:eastAsia="仿宋_GB2312" w:cs="仿宋_GB2312"/>
                <w:kern w:val="0"/>
                <w:sz w:val="24"/>
                <w:szCs w:val="24"/>
              </w:rPr>
              <w:t>建筑专业实训基地广场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0" w:type="auto"/>
            <w:vMerge w:val="restart"/>
            <w:vAlign w:val="center"/>
          </w:tcPr>
          <w:p>
            <w:pPr>
              <w:jc w:val="center"/>
              <w:rPr>
                <w:rFonts w:ascii="仿宋" w:hAnsi="仿宋" w:eastAsia="仿宋" w:cs="仿宋"/>
                <w:sz w:val="24"/>
              </w:rPr>
            </w:pPr>
            <w:r>
              <w:br w:type="page"/>
            </w:r>
            <w:r>
              <w:rPr>
                <w:rFonts w:hint="eastAsia" w:ascii="仿宋" w:hAnsi="仿宋" w:eastAsia="仿宋" w:cs="仿宋"/>
                <w:sz w:val="24"/>
              </w:rPr>
              <w:t>2023年</w:t>
            </w:r>
          </w:p>
          <w:p>
            <w:pPr>
              <w:jc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月</w:t>
            </w:r>
            <w:r>
              <w:rPr>
                <w:rFonts w:ascii="仿宋" w:hAnsi="仿宋" w:eastAsia="仿宋" w:cs="仿宋"/>
                <w:sz w:val="24"/>
              </w:rPr>
              <w:t>25</w:t>
            </w:r>
            <w:r>
              <w:rPr>
                <w:rFonts w:hint="eastAsia" w:ascii="仿宋" w:hAnsi="仿宋" w:eastAsia="仿宋" w:cs="仿宋"/>
                <w:sz w:val="24"/>
              </w:rPr>
              <w:t>日</w:t>
            </w:r>
          </w:p>
        </w:tc>
        <w:tc>
          <w:tcPr>
            <w:tcW w:w="0" w:type="auto"/>
            <w:vAlign w:val="center"/>
          </w:tcPr>
          <w:p>
            <w:pPr>
              <w:widowControl/>
              <w:jc w:val="center"/>
              <w:rPr>
                <w:rFonts w:ascii="仿宋" w:hAnsi="仿宋" w:eastAsia="仿宋" w:cs="宋体"/>
                <w:kern w:val="0"/>
                <w:sz w:val="24"/>
              </w:rPr>
            </w:pPr>
            <w:r>
              <w:rPr>
                <w:rFonts w:hint="eastAsia" w:ascii="仿宋" w:hAnsi="仿宋" w:eastAsia="仿宋" w:cs="仿宋"/>
                <w:sz w:val="24"/>
              </w:rPr>
              <w:t>7:00</w:t>
            </w:r>
          </w:p>
        </w:tc>
        <w:tc>
          <w:tcPr>
            <w:tcW w:w="4484" w:type="dxa"/>
            <w:vAlign w:val="center"/>
          </w:tcPr>
          <w:p>
            <w:pPr>
              <w:jc w:val="center"/>
              <w:rPr>
                <w:rFonts w:ascii="仿宋" w:hAnsi="仿宋" w:eastAsia="仿宋" w:cs="仿宋"/>
                <w:sz w:val="24"/>
              </w:rPr>
            </w:pPr>
            <w:r>
              <w:rPr>
                <w:rFonts w:hint="eastAsia" w:ascii="仿宋" w:hAnsi="仿宋" w:eastAsia="仿宋" w:cs="仿宋"/>
                <w:sz w:val="24"/>
              </w:rPr>
              <w:t>各参赛队集合乘车到赛点</w:t>
            </w:r>
          </w:p>
        </w:tc>
        <w:tc>
          <w:tcPr>
            <w:tcW w:w="2504" w:type="dxa"/>
            <w:vAlign w:val="center"/>
          </w:tcPr>
          <w:p>
            <w:pPr>
              <w:jc w:val="center"/>
              <w:rPr>
                <w:sz w:val="24"/>
                <w:szCs w:val="24"/>
              </w:rPr>
            </w:pPr>
            <w:r>
              <w:rPr>
                <w:rFonts w:hint="eastAsia" w:ascii="仿宋" w:hAnsi="仿宋" w:eastAsia="仿宋" w:cs="宋体"/>
                <w:kern w:val="0"/>
                <w:sz w:val="24"/>
                <w:szCs w:val="24"/>
              </w:rPr>
              <w:t>玖隆国际大酒店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0" w:type="auto"/>
            <w:vMerge w:val="continue"/>
            <w:vAlign w:val="center"/>
          </w:tcPr>
          <w:p>
            <w:pPr>
              <w:jc w:val="center"/>
              <w:rPr>
                <w:rFonts w:ascii="仿宋" w:hAnsi="仿宋" w:eastAsia="仿宋" w:cs="仿宋"/>
                <w:sz w:val="24"/>
              </w:rPr>
            </w:pPr>
          </w:p>
        </w:tc>
        <w:tc>
          <w:tcPr>
            <w:tcW w:w="0" w:type="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7:30-8:00</w:t>
            </w:r>
          </w:p>
        </w:tc>
        <w:tc>
          <w:tcPr>
            <w:tcW w:w="4484"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开幕式</w:t>
            </w:r>
          </w:p>
        </w:tc>
        <w:tc>
          <w:tcPr>
            <w:tcW w:w="2504" w:type="dxa"/>
            <w:vAlign w:val="center"/>
          </w:tcPr>
          <w:p>
            <w:pPr>
              <w:jc w:val="center"/>
              <w:rPr>
                <w:rFonts w:ascii="仿宋" w:hAnsi="仿宋" w:eastAsia="仿宋" w:cs="仿宋"/>
                <w:sz w:val="24"/>
              </w:rPr>
            </w:pPr>
            <w:r>
              <w:rPr>
                <w:rFonts w:hint="eastAsia" w:ascii="仿宋" w:hAnsi="仿宋" w:eastAsia="仿宋" w:cs="仿宋"/>
                <w:sz w:val="24"/>
              </w:rPr>
              <w:t>行政楼三楼报告厅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0" w:type="auto"/>
            <w:vMerge w:val="continue"/>
            <w:vAlign w:val="center"/>
          </w:tcPr>
          <w:p>
            <w:pPr>
              <w:jc w:val="center"/>
              <w:rPr>
                <w:rFonts w:ascii="仿宋" w:hAnsi="仿宋" w:eastAsia="仿宋" w:cs="仿宋"/>
                <w:sz w:val="24"/>
              </w:rPr>
            </w:pPr>
          </w:p>
        </w:tc>
        <w:tc>
          <w:tcPr>
            <w:tcW w:w="0" w:type="auto"/>
            <w:vAlign w:val="center"/>
          </w:tcPr>
          <w:p>
            <w:pPr>
              <w:widowControl/>
              <w:jc w:val="center"/>
              <w:rPr>
                <w:rFonts w:ascii="仿宋" w:hAnsi="仿宋" w:eastAsia="仿宋" w:cs="宋体"/>
                <w:kern w:val="0"/>
                <w:sz w:val="24"/>
              </w:rPr>
            </w:pPr>
            <w:r>
              <w:rPr>
                <w:rFonts w:ascii="仿宋" w:hAnsi="仿宋" w:eastAsia="仿宋" w:cs="宋体"/>
                <w:kern w:val="0"/>
                <w:sz w:val="24"/>
              </w:rPr>
              <w:t>8</w:t>
            </w:r>
            <w:r>
              <w:rPr>
                <w:rFonts w:hint="eastAsia" w:ascii="仿宋" w:hAnsi="仿宋" w:eastAsia="仿宋" w:cs="宋体"/>
                <w:kern w:val="0"/>
                <w:sz w:val="24"/>
              </w:rPr>
              <w:t>:</w:t>
            </w:r>
            <w:r>
              <w:rPr>
                <w:rFonts w:ascii="仿宋" w:hAnsi="仿宋" w:eastAsia="仿宋" w:cs="宋体"/>
                <w:kern w:val="0"/>
                <w:sz w:val="24"/>
              </w:rPr>
              <w:t>0</w:t>
            </w:r>
            <w:r>
              <w:rPr>
                <w:rFonts w:hint="eastAsia" w:ascii="仿宋" w:hAnsi="仿宋" w:eastAsia="仿宋" w:cs="宋体"/>
                <w:kern w:val="0"/>
                <w:sz w:val="24"/>
              </w:rPr>
              <w:t>0-8:</w:t>
            </w:r>
            <w:r>
              <w:rPr>
                <w:rFonts w:ascii="仿宋" w:hAnsi="仿宋" w:eastAsia="仿宋" w:cs="宋体"/>
                <w:kern w:val="0"/>
                <w:sz w:val="24"/>
              </w:rPr>
              <w:t>3</w:t>
            </w:r>
            <w:r>
              <w:rPr>
                <w:rFonts w:hint="eastAsia" w:ascii="仿宋" w:hAnsi="仿宋" w:eastAsia="仿宋" w:cs="宋体"/>
                <w:kern w:val="0"/>
                <w:sz w:val="24"/>
              </w:rPr>
              <w:t>0</w:t>
            </w:r>
          </w:p>
        </w:tc>
        <w:tc>
          <w:tcPr>
            <w:tcW w:w="4484"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建筑设备安装与调控（给排水）赛项选手检录、顺序抽签、工位抽签</w:t>
            </w:r>
          </w:p>
        </w:tc>
        <w:tc>
          <w:tcPr>
            <w:tcW w:w="2504" w:type="dxa"/>
            <w:vMerge w:val="restart"/>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建筑专业实训基地</w:t>
            </w:r>
          </w:p>
          <w:p>
            <w:pPr>
              <w:widowControl/>
              <w:spacing w:line="30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0" w:type="auto"/>
            <w:vMerge w:val="continue"/>
            <w:vAlign w:val="center"/>
          </w:tcPr>
          <w:p>
            <w:pPr>
              <w:jc w:val="center"/>
              <w:rPr>
                <w:rFonts w:ascii="仿宋" w:hAnsi="仿宋" w:eastAsia="仿宋" w:cs="仿宋"/>
                <w:sz w:val="24"/>
              </w:rPr>
            </w:pPr>
          </w:p>
        </w:tc>
        <w:tc>
          <w:tcPr>
            <w:tcW w:w="0" w:type="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8:</w:t>
            </w:r>
            <w:r>
              <w:rPr>
                <w:rFonts w:ascii="仿宋" w:hAnsi="仿宋" w:eastAsia="仿宋" w:cs="宋体"/>
                <w:kern w:val="0"/>
                <w:sz w:val="24"/>
              </w:rPr>
              <w:t>3</w:t>
            </w:r>
            <w:r>
              <w:rPr>
                <w:rFonts w:hint="eastAsia" w:ascii="仿宋" w:hAnsi="仿宋" w:eastAsia="仿宋" w:cs="宋体"/>
                <w:kern w:val="0"/>
                <w:sz w:val="24"/>
              </w:rPr>
              <w:t>0-10:</w:t>
            </w:r>
            <w:r>
              <w:rPr>
                <w:rFonts w:ascii="仿宋" w:hAnsi="仿宋" w:eastAsia="仿宋" w:cs="宋体"/>
                <w:kern w:val="0"/>
                <w:sz w:val="24"/>
              </w:rPr>
              <w:t>3</w:t>
            </w:r>
            <w:r>
              <w:rPr>
                <w:rFonts w:hint="eastAsia" w:ascii="仿宋" w:hAnsi="仿宋" w:eastAsia="仿宋" w:cs="宋体"/>
                <w:kern w:val="0"/>
                <w:sz w:val="24"/>
              </w:rPr>
              <w:t>0</w:t>
            </w:r>
          </w:p>
        </w:tc>
        <w:tc>
          <w:tcPr>
            <w:tcW w:w="4484"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模块一（施工准备）比赛</w:t>
            </w:r>
          </w:p>
        </w:tc>
        <w:tc>
          <w:tcPr>
            <w:tcW w:w="2504" w:type="dxa"/>
            <w:vMerge w:val="continue"/>
            <w:vAlign w:val="center"/>
          </w:tcPr>
          <w:p>
            <w:pPr>
              <w:widowControl/>
              <w:spacing w:line="30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0" w:type="auto"/>
            <w:vMerge w:val="continue"/>
            <w:vAlign w:val="center"/>
          </w:tcPr>
          <w:p>
            <w:pPr>
              <w:jc w:val="center"/>
              <w:rPr>
                <w:rFonts w:ascii="仿宋" w:hAnsi="仿宋" w:eastAsia="仿宋" w:cs="仿宋"/>
                <w:sz w:val="24"/>
              </w:rPr>
            </w:pPr>
          </w:p>
        </w:tc>
        <w:tc>
          <w:tcPr>
            <w:tcW w:w="0" w:type="auto"/>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10:</w:t>
            </w:r>
            <w:r>
              <w:rPr>
                <w:rFonts w:ascii="仿宋" w:hAnsi="仿宋" w:eastAsia="仿宋" w:cs="仿宋"/>
                <w:sz w:val="24"/>
              </w:rPr>
              <w:t>3</w:t>
            </w:r>
            <w:r>
              <w:rPr>
                <w:rFonts w:hint="eastAsia" w:ascii="仿宋" w:hAnsi="仿宋" w:eastAsia="仿宋" w:cs="仿宋"/>
                <w:sz w:val="24"/>
              </w:rPr>
              <w:t>0-11:</w:t>
            </w:r>
            <w:r>
              <w:rPr>
                <w:rFonts w:ascii="仿宋" w:hAnsi="仿宋" w:eastAsia="仿宋" w:cs="仿宋"/>
                <w:sz w:val="24"/>
              </w:rPr>
              <w:t>3</w:t>
            </w:r>
            <w:r>
              <w:rPr>
                <w:rFonts w:hint="eastAsia" w:ascii="仿宋" w:hAnsi="仿宋" w:eastAsia="仿宋" w:cs="仿宋"/>
                <w:sz w:val="24"/>
              </w:rPr>
              <w:t>0</w:t>
            </w:r>
          </w:p>
        </w:tc>
        <w:tc>
          <w:tcPr>
            <w:tcW w:w="4484" w:type="dxa"/>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封闭赛场、评委打分，评委、选手午餐</w:t>
            </w:r>
          </w:p>
        </w:tc>
        <w:tc>
          <w:tcPr>
            <w:tcW w:w="2504" w:type="dxa"/>
            <w:vMerge w:val="continue"/>
            <w:vAlign w:val="center"/>
          </w:tcPr>
          <w:p>
            <w:pPr>
              <w:ind w:left="44" w:leftChars="2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0" w:type="auto"/>
            <w:vMerge w:val="continue"/>
            <w:vAlign w:val="center"/>
          </w:tcPr>
          <w:p>
            <w:pPr>
              <w:jc w:val="center"/>
              <w:rPr>
                <w:rFonts w:ascii="仿宋" w:hAnsi="仿宋" w:eastAsia="仿宋" w:cs="仿宋"/>
                <w:sz w:val="24"/>
              </w:rPr>
            </w:pPr>
          </w:p>
        </w:tc>
        <w:tc>
          <w:tcPr>
            <w:tcW w:w="0" w:type="auto"/>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11:</w:t>
            </w:r>
            <w:r>
              <w:rPr>
                <w:rFonts w:ascii="仿宋" w:hAnsi="仿宋" w:eastAsia="仿宋" w:cs="仿宋"/>
                <w:sz w:val="24"/>
              </w:rPr>
              <w:t>3</w:t>
            </w:r>
            <w:r>
              <w:rPr>
                <w:rFonts w:hint="eastAsia" w:ascii="仿宋" w:hAnsi="仿宋" w:eastAsia="仿宋" w:cs="仿宋"/>
                <w:sz w:val="24"/>
              </w:rPr>
              <w:t>0-17:</w:t>
            </w:r>
            <w:r>
              <w:rPr>
                <w:rFonts w:ascii="仿宋" w:hAnsi="仿宋" w:eastAsia="仿宋" w:cs="仿宋"/>
                <w:sz w:val="24"/>
              </w:rPr>
              <w:t>3</w:t>
            </w:r>
            <w:r>
              <w:rPr>
                <w:rFonts w:hint="eastAsia" w:ascii="仿宋" w:hAnsi="仿宋" w:eastAsia="仿宋" w:cs="仿宋"/>
                <w:sz w:val="24"/>
              </w:rPr>
              <w:t>0</w:t>
            </w:r>
          </w:p>
        </w:tc>
        <w:tc>
          <w:tcPr>
            <w:tcW w:w="4484" w:type="dxa"/>
            <w:vAlign w:val="center"/>
          </w:tcPr>
          <w:p>
            <w:pPr>
              <w:ind w:left="2" w:hanging="10"/>
              <w:jc w:val="center"/>
              <w:rPr>
                <w:rFonts w:ascii="仿宋" w:hAnsi="仿宋" w:eastAsia="仿宋" w:cs="仿宋"/>
                <w:sz w:val="24"/>
              </w:rPr>
            </w:pPr>
            <w:r>
              <w:rPr>
                <w:rFonts w:hint="eastAsia" w:ascii="仿宋" w:hAnsi="仿宋" w:eastAsia="仿宋" w:cs="仿宋"/>
                <w:sz w:val="24"/>
              </w:rPr>
              <w:t>模块二（安装与调试）比赛</w:t>
            </w:r>
          </w:p>
        </w:tc>
        <w:tc>
          <w:tcPr>
            <w:tcW w:w="2504" w:type="dxa"/>
            <w:vMerge w:val="continue"/>
            <w:vAlign w:val="center"/>
          </w:tcPr>
          <w:p>
            <w:pPr>
              <w:ind w:left="44" w:leftChars="2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0" w:type="auto"/>
            <w:vMerge w:val="continue"/>
            <w:vAlign w:val="center"/>
          </w:tcPr>
          <w:p>
            <w:pPr>
              <w:jc w:val="center"/>
              <w:rPr>
                <w:rFonts w:ascii="仿宋" w:hAnsi="仿宋" w:eastAsia="仿宋" w:cs="仿宋"/>
                <w:sz w:val="24"/>
              </w:rPr>
            </w:pPr>
          </w:p>
        </w:tc>
        <w:tc>
          <w:tcPr>
            <w:tcW w:w="0" w:type="auto"/>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17:</w:t>
            </w:r>
            <w:r>
              <w:rPr>
                <w:rFonts w:ascii="仿宋" w:hAnsi="仿宋" w:eastAsia="仿宋" w:cs="仿宋"/>
                <w:sz w:val="24"/>
              </w:rPr>
              <w:t>3</w:t>
            </w:r>
            <w:r>
              <w:rPr>
                <w:rFonts w:hint="eastAsia" w:ascii="仿宋" w:hAnsi="仿宋" w:eastAsia="仿宋" w:cs="仿宋"/>
                <w:sz w:val="24"/>
              </w:rPr>
              <w:t>0-20:</w:t>
            </w:r>
            <w:r>
              <w:rPr>
                <w:rFonts w:ascii="仿宋" w:hAnsi="仿宋" w:eastAsia="仿宋" w:cs="仿宋"/>
                <w:sz w:val="24"/>
              </w:rPr>
              <w:t>3</w:t>
            </w:r>
            <w:r>
              <w:rPr>
                <w:rFonts w:hint="eastAsia" w:ascii="仿宋" w:hAnsi="仿宋" w:eastAsia="仿宋" w:cs="仿宋"/>
                <w:sz w:val="24"/>
              </w:rPr>
              <w:t>0</w:t>
            </w:r>
          </w:p>
        </w:tc>
        <w:tc>
          <w:tcPr>
            <w:tcW w:w="4484" w:type="dxa"/>
            <w:vAlign w:val="center"/>
          </w:tcPr>
          <w:p>
            <w:pPr>
              <w:widowControl/>
              <w:ind w:left="352" w:leftChars="1" w:hanging="350" w:hangingChars="146"/>
              <w:jc w:val="center"/>
              <w:rPr>
                <w:rFonts w:ascii="仿宋" w:hAnsi="仿宋" w:eastAsia="仿宋" w:cs="仿宋"/>
                <w:sz w:val="24"/>
              </w:rPr>
            </w:pPr>
            <w:r>
              <w:rPr>
                <w:rFonts w:hint="eastAsia" w:ascii="仿宋" w:hAnsi="仿宋" w:eastAsia="仿宋" w:cs="仿宋"/>
                <w:sz w:val="24"/>
              </w:rPr>
              <w:t xml:space="preserve">评委打分、统计成绩     </w:t>
            </w:r>
          </w:p>
        </w:tc>
        <w:tc>
          <w:tcPr>
            <w:tcW w:w="2504" w:type="dxa"/>
            <w:vMerge w:val="continue"/>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0" w:type="auto"/>
            <w:vMerge w:val="continue"/>
            <w:vAlign w:val="center"/>
          </w:tcPr>
          <w:p>
            <w:pPr>
              <w:jc w:val="center"/>
              <w:rPr>
                <w:rFonts w:ascii="仿宋" w:hAnsi="仿宋" w:eastAsia="仿宋" w:cs="仿宋"/>
                <w:sz w:val="24"/>
              </w:rPr>
            </w:pPr>
          </w:p>
        </w:tc>
        <w:tc>
          <w:tcPr>
            <w:tcW w:w="0" w:type="auto"/>
            <w:vAlign w:val="center"/>
          </w:tcPr>
          <w:p>
            <w:pPr>
              <w:ind w:left="352" w:leftChars="1" w:hanging="350" w:hangingChars="146"/>
              <w:jc w:val="center"/>
              <w:rPr>
                <w:rFonts w:ascii="仿宋" w:hAnsi="仿宋" w:eastAsia="仿宋" w:cs="仿宋"/>
                <w:sz w:val="24"/>
              </w:rPr>
            </w:pPr>
            <w:r>
              <w:rPr>
                <w:rFonts w:ascii="仿宋" w:hAnsi="仿宋" w:eastAsia="仿宋" w:cs="仿宋"/>
                <w:sz w:val="24"/>
              </w:rPr>
              <w:t>17</w:t>
            </w: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0</w:t>
            </w:r>
          </w:p>
        </w:tc>
        <w:tc>
          <w:tcPr>
            <w:tcW w:w="4484" w:type="dxa"/>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参赛选手集合乘车返回酒店</w:t>
            </w:r>
          </w:p>
        </w:tc>
        <w:tc>
          <w:tcPr>
            <w:tcW w:w="2504" w:type="dxa"/>
            <w:vAlign w:val="center"/>
          </w:tcPr>
          <w:p>
            <w:pPr>
              <w:ind w:left="21" w:leftChars="10"/>
              <w:jc w:val="center"/>
              <w:rPr>
                <w:rFonts w:ascii="仿宋" w:hAnsi="仿宋" w:eastAsia="仿宋" w:cs="仿宋"/>
                <w:sz w:val="24"/>
              </w:rPr>
            </w:pPr>
            <w:r>
              <w:rPr>
                <w:rFonts w:hint="eastAsia" w:ascii="仿宋" w:hAnsi="仿宋" w:eastAsia="仿宋" w:cs="仿宋"/>
                <w:sz w:val="24"/>
              </w:rPr>
              <w:t>建筑专业实训基地广场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0" w:type="auto"/>
            <w:vMerge w:val="continue"/>
            <w:vAlign w:val="center"/>
          </w:tcPr>
          <w:p>
            <w:pPr>
              <w:jc w:val="center"/>
              <w:rPr>
                <w:rFonts w:ascii="仿宋" w:hAnsi="仿宋" w:eastAsia="仿宋" w:cs="仿宋"/>
                <w:sz w:val="24"/>
              </w:rPr>
            </w:pPr>
          </w:p>
        </w:tc>
        <w:tc>
          <w:tcPr>
            <w:tcW w:w="0" w:type="auto"/>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21:00</w:t>
            </w:r>
          </w:p>
        </w:tc>
        <w:tc>
          <w:tcPr>
            <w:tcW w:w="4484" w:type="dxa"/>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成绩公布</w:t>
            </w:r>
          </w:p>
        </w:tc>
        <w:tc>
          <w:tcPr>
            <w:tcW w:w="2504" w:type="dxa"/>
            <w:vAlign w:val="center"/>
          </w:tcPr>
          <w:p>
            <w:pPr>
              <w:ind w:left="21" w:leftChars="10"/>
              <w:jc w:val="center"/>
              <w:rPr>
                <w:rFonts w:ascii="仿宋" w:hAnsi="仿宋" w:eastAsia="仿宋" w:cs="仿宋"/>
                <w:sz w:val="24"/>
              </w:rPr>
            </w:pPr>
            <w:r>
              <w:rPr>
                <w:rFonts w:hint="eastAsia" w:ascii="仿宋_GB2312" w:hAnsi="仿宋_GB2312" w:eastAsia="仿宋_GB2312" w:cs="仿宋_GB2312"/>
                <w:kern w:val="0"/>
                <w:sz w:val="24"/>
                <w:szCs w:val="24"/>
              </w:rPr>
              <w:t>行政楼一楼大厅</w:t>
            </w:r>
          </w:p>
        </w:tc>
      </w:tr>
    </w:tbl>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特别说明：建筑设备安装与调控（给排水）赛项模块一理论比赛，要求选手在2小时内完成（两台电脑设备），模块二为操作比赛，要求选手在6小时内完成。</w:t>
      </w:r>
    </w:p>
    <w:p>
      <w:pPr>
        <w:pStyle w:val="2"/>
        <w:ind w:firstLine="640" w:firstLineChars="200"/>
      </w:pPr>
      <w:r>
        <w:rPr>
          <w:rFonts w:hint="eastAsia" w:ascii="方正黑体_GBK" w:hAnsi="方正黑体_GBK" w:eastAsia="方正黑体_GBK" w:cs="方正黑体_GBK"/>
          <w:bCs/>
          <w:kern w:val="44"/>
          <w:sz w:val="32"/>
          <w:szCs w:val="32"/>
        </w:rPr>
        <w:t>（二） 建筑智能化系统安装与调试</w:t>
      </w:r>
    </w:p>
    <w:tbl>
      <w:tblPr>
        <w:tblStyle w:val="11"/>
        <w:tblpPr w:leftFromText="180" w:rightFromText="180" w:vertAnchor="text" w:horzAnchor="page" w:tblpX="974" w:tblpY="259"/>
        <w:tblOverlap w:val="never"/>
        <w:tblW w:w="9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609"/>
        <w:gridCol w:w="3178"/>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00" w:type="dxa"/>
            <w:vAlign w:val="center"/>
          </w:tcPr>
          <w:p>
            <w:pPr>
              <w:jc w:val="center"/>
              <w:rPr>
                <w:rFonts w:ascii="仿宋" w:hAnsi="仿宋" w:eastAsia="仿宋" w:cs="仿宋"/>
                <w:b/>
                <w:sz w:val="28"/>
                <w:szCs w:val="28"/>
              </w:rPr>
            </w:pPr>
            <w:r>
              <w:rPr>
                <w:rFonts w:hint="eastAsia" w:ascii="仿宋" w:hAnsi="仿宋" w:eastAsia="仿宋" w:cs="仿宋"/>
                <w:b/>
                <w:sz w:val="28"/>
                <w:szCs w:val="28"/>
              </w:rPr>
              <w:t>日期</w:t>
            </w:r>
          </w:p>
        </w:tc>
        <w:tc>
          <w:tcPr>
            <w:tcW w:w="1609" w:type="dxa"/>
            <w:vAlign w:val="center"/>
          </w:tcPr>
          <w:p>
            <w:pPr>
              <w:jc w:val="center"/>
              <w:rPr>
                <w:rFonts w:ascii="仿宋" w:hAnsi="仿宋" w:eastAsia="仿宋" w:cs="仿宋"/>
                <w:b/>
                <w:sz w:val="28"/>
                <w:szCs w:val="28"/>
              </w:rPr>
            </w:pPr>
            <w:r>
              <w:rPr>
                <w:rFonts w:hint="eastAsia" w:ascii="仿宋" w:hAnsi="仿宋" w:eastAsia="仿宋" w:cs="仿宋"/>
                <w:b/>
                <w:sz w:val="28"/>
                <w:szCs w:val="28"/>
              </w:rPr>
              <w:t>时间</w:t>
            </w:r>
          </w:p>
        </w:tc>
        <w:tc>
          <w:tcPr>
            <w:tcW w:w="3178" w:type="dxa"/>
            <w:vAlign w:val="center"/>
          </w:tcPr>
          <w:p>
            <w:pPr>
              <w:jc w:val="center"/>
              <w:rPr>
                <w:rFonts w:ascii="仿宋" w:hAnsi="仿宋" w:eastAsia="仿宋" w:cs="仿宋"/>
                <w:b/>
                <w:sz w:val="28"/>
                <w:szCs w:val="28"/>
              </w:rPr>
            </w:pPr>
            <w:r>
              <w:rPr>
                <w:rFonts w:hint="eastAsia" w:ascii="仿宋" w:hAnsi="仿宋" w:eastAsia="仿宋" w:cs="仿宋"/>
                <w:b/>
                <w:sz w:val="28"/>
                <w:szCs w:val="28"/>
              </w:rPr>
              <w:t>内容</w:t>
            </w:r>
          </w:p>
        </w:tc>
        <w:tc>
          <w:tcPr>
            <w:tcW w:w="3119" w:type="dxa"/>
            <w:vAlign w:val="center"/>
          </w:tcPr>
          <w:p>
            <w:pPr>
              <w:jc w:val="center"/>
              <w:rPr>
                <w:rFonts w:ascii="仿宋" w:hAnsi="仿宋" w:eastAsia="仿宋" w:cs="仿宋"/>
                <w:b/>
                <w:sz w:val="28"/>
                <w:szCs w:val="28"/>
              </w:rPr>
            </w:pPr>
            <w:r>
              <w:rPr>
                <w:rFonts w:hint="eastAsia" w:ascii="仿宋" w:hAnsi="仿宋" w:eastAsia="仿宋" w:cs="仿宋"/>
                <w:b/>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1800" w:type="dxa"/>
            <w:vMerge w:val="restart"/>
            <w:vAlign w:val="center"/>
          </w:tcPr>
          <w:p>
            <w:pPr>
              <w:jc w:val="center"/>
              <w:rPr>
                <w:rFonts w:ascii="仿宋" w:hAnsi="仿宋" w:eastAsia="仿宋" w:cs="仿宋"/>
                <w:sz w:val="24"/>
              </w:rPr>
            </w:pPr>
            <w:r>
              <w:rPr>
                <w:rFonts w:hint="eastAsia" w:ascii="仿宋" w:hAnsi="仿宋" w:eastAsia="仿宋" w:cs="仿宋"/>
                <w:sz w:val="24"/>
              </w:rPr>
              <w:t>202</w:t>
            </w:r>
            <w:r>
              <w:rPr>
                <w:rFonts w:ascii="仿宋" w:hAnsi="仿宋" w:eastAsia="仿宋" w:cs="仿宋"/>
                <w:sz w:val="24"/>
              </w:rPr>
              <w:t>3</w:t>
            </w:r>
            <w:r>
              <w:rPr>
                <w:rFonts w:hint="eastAsia" w:ascii="仿宋" w:hAnsi="仿宋" w:eastAsia="仿宋" w:cs="仿宋"/>
                <w:sz w:val="24"/>
              </w:rPr>
              <w:t>年</w:t>
            </w:r>
          </w:p>
          <w:p>
            <w:pPr>
              <w:jc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月</w:t>
            </w:r>
            <w:r>
              <w:rPr>
                <w:rFonts w:ascii="仿宋" w:hAnsi="仿宋" w:eastAsia="仿宋" w:cs="仿宋"/>
                <w:sz w:val="24"/>
              </w:rPr>
              <w:t>24</w:t>
            </w:r>
            <w:r>
              <w:rPr>
                <w:rFonts w:hint="eastAsia" w:ascii="仿宋" w:hAnsi="仿宋" w:eastAsia="仿宋" w:cs="仿宋"/>
                <w:sz w:val="24"/>
              </w:rPr>
              <w:t>日</w:t>
            </w:r>
          </w:p>
        </w:tc>
        <w:tc>
          <w:tcPr>
            <w:tcW w:w="1609" w:type="dxa"/>
            <w:vAlign w:val="center"/>
          </w:tcPr>
          <w:p>
            <w:pPr>
              <w:jc w:val="center"/>
              <w:rPr>
                <w:rFonts w:ascii="仿宋" w:hAnsi="仿宋" w:eastAsia="仿宋" w:cs="仿宋"/>
                <w:sz w:val="24"/>
              </w:rPr>
            </w:pPr>
            <w:r>
              <w:rPr>
                <w:rFonts w:hint="eastAsia" w:ascii="仿宋" w:hAnsi="仿宋" w:eastAsia="仿宋" w:cs="仿宋"/>
                <w:sz w:val="24"/>
              </w:rPr>
              <w:t>10:00-14</w:t>
            </w:r>
            <w:r>
              <w:rPr>
                <w:rFonts w:ascii="仿宋" w:hAnsi="仿宋" w:eastAsia="仿宋" w:cs="仿宋"/>
                <w:sz w:val="24"/>
              </w:rPr>
              <w:t>:</w:t>
            </w:r>
            <w:r>
              <w:rPr>
                <w:rFonts w:hint="eastAsia" w:ascii="仿宋" w:hAnsi="仿宋" w:eastAsia="仿宋" w:cs="仿宋"/>
                <w:sz w:val="24"/>
              </w:rPr>
              <w:t>00</w:t>
            </w:r>
          </w:p>
        </w:tc>
        <w:tc>
          <w:tcPr>
            <w:tcW w:w="3178" w:type="dxa"/>
            <w:vAlign w:val="center"/>
          </w:tcPr>
          <w:p>
            <w:pPr>
              <w:jc w:val="center"/>
              <w:rPr>
                <w:rFonts w:ascii="仿宋" w:hAnsi="仿宋" w:eastAsia="仿宋" w:cs="仿宋"/>
                <w:sz w:val="24"/>
              </w:rPr>
            </w:pPr>
            <w:r>
              <w:rPr>
                <w:rFonts w:hint="eastAsia" w:ascii="仿宋" w:hAnsi="仿宋" w:eastAsia="仿宋" w:cs="仿宋"/>
                <w:sz w:val="24"/>
              </w:rPr>
              <w:t>各参赛队报到</w:t>
            </w:r>
          </w:p>
        </w:tc>
        <w:tc>
          <w:tcPr>
            <w:tcW w:w="3119" w:type="dxa"/>
            <w:vAlign w:val="center"/>
          </w:tcPr>
          <w:p>
            <w:pPr>
              <w:jc w:val="center"/>
              <w:rPr>
                <w:sz w:val="24"/>
                <w:szCs w:val="24"/>
              </w:rPr>
            </w:pPr>
            <w:r>
              <w:rPr>
                <w:rFonts w:hint="eastAsia" w:ascii="仿宋" w:hAnsi="仿宋" w:eastAsia="仿宋" w:cs="宋体"/>
                <w:kern w:val="0"/>
                <w:sz w:val="24"/>
                <w:szCs w:val="24"/>
              </w:rPr>
              <w:t>玖隆国际大酒店大厅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800" w:type="dxa"/>
            <w:vMerge w:val="continue"/>
            <w:vAlign w:val="center"/>
          </w:tcPr>
          <w:p>
            <w:pPr>
              <w:jc w:val="center"/>
              <w:rPr>
                <w:rFonts w:ascii="仿宋" w:hAnsi="仿宋" w:eastAsia="仿宋" w:cs="仿宋"/>
                <w:sz w:val="24"/>
              </w:rPr>
            </w:pPr>
          </w:p>
        </w:tc>
        <w:tc>
          <w:tcPr>
            <w:tcW w:w="1609" w:type="dxa"/>
            <w:vAlign w:val="center"/>
          </w:tcPr>
          <w:p>
            <w:pPr>
              <w:jc w:val="center"/>
              <w:rPr>
                <w:rFonts w:ascii="仿宋" w:hAnsi="仿宋" w:eastAsia="仿宋" w:cs="仿宋"/>
                <w:sz w:val="24"/>
              </w:rPr>
            </w:pPr>
            <w:r>
              <w:rPr>
                <w:rFonts w:hint="eastAsia" w:ascii="仿宋" w:hAnsi="仿宋" w:eastAsia="仿宋" w:cs="仿宋"/>
                <w:sz w:val="24"/>
              </w:rPr>
              <w:t>14:30</w:t>
            </w:r>
          </w:p>
        </w:tc>
        <w:tc>
          <w:tcPr>
            <w:tcW w:w="3178" w:type="dxa"/>
            <w:vAlign w:val="center"/>
          </w:tcPr>
          <w:p>
            <w:pPr>
              <w:jc w:val="center"/>
              <w:rPr>
                <w:rFonts w:ascii="仿宋" w:hAnsi="仿宋" w:eastAsia="仿宋" w:cs="仿宋"/>
                <w:sz w:val="24"/>
              </w:rPr>
            </w:pPr>
            <w:r>
              <w:rPr>
                <w:rFonts w:hint="eastAsia" w:ascii="仿宋" w:hAnsi="仿宋" w:eastAsia="仿宋" w:cs="仿宋"/>
                <w:sz w:val="24"/>
              </w:rPr>
              <w:t>各参赛队集合乘车到赛点</w:t>
            </w:r>
          </w:p>
        </w:tc>
        <w:tc>
          <w:tcPr>
            <w:tcW w:w="3119" w:type="dxa"/>
            <w:vAlign w:val="center"/>
          </w:tcPr>
          <w:p>
            <w:pPr>
              <w:jc w:val="center"/>
              <w:rPr>
                <w:sz w:val="24"/>
                <w:szCs w:val="24"/>
              </w:rPr>
            </w:pPr>
            <w:r>
              <w:rPr>
                <w:rFonts w:hint="eastAsia" w:ascii="仿宋" w:hAnsi="仿宋" w:eastAsia="仿宋" w:cs="宋体"/>
                <w:kern w:val="0"/>
                <w:sz w:val="24"/>
                <w:szCs w:val="24"/>
              </w:rPr>
              <w:t>玖隆国际大酒店大厅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800" w:type="dxa"/>
            <w:vMerge w:val="continue"/>
            <w:vAlign w:val="center"/>
          </w:tcPr>
          <w:p>
            <w:pPr>
              <w:jc w:val="center"/>
              <w:rPr>
                <w:rFonts w:ascii="仿宋" w:hAnsi="仿宋" w:eastAsia="仿宋" w:cs="仿宋"/>
                <w:sz w:val="24"/>
              </w:rPr>
            </w:pPr>
          </w:p>
        </w:tc>
        <w:tc>
          <w:tcPr>
            <w:tcW w:w="1609" w:type="dxa"/>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15:00-1</w:t>
            </w:r>
            <w:r>
              <w:rPr>
                <w:rFonts w:ascii="仿宋" w:hAnsi="仿宋" w:eastAsia="仿宋" w:cs="仿宋"/>
                <w:sz w:val="24"/>
              </w:rPr>
              <w:t>5</w:t>
            </w: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0</w:t>
            </w:r>
          </w:p>
        </w:tc>
        <w:tc>
          <w:tcPr>
            <w:tcW w:w="3178" w:type="dxa"/>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赛前说明会</w:t>
            </w:r>
          </w:p>
        </w:tc>
        <w:tc>
          <w:tcPr>
            <w:tcW w:w="3119" w:type="dxa"/>
            <w:vAlign w:val="center"/>
          </w:tcPr>
          <w:p>
            <w:pPr>
              <w:ind w:left="44" w:leftChars="21"/>
              <w:jc w:val="center"/>
              <w:rPr>
                <w:rFonts w:ascii="仿宋" w:hAnsi="仿宋" w:eastAsia="仿宋" w:cs="仿宋"/>
                <w:sz w:val="24"/>
              </w:rPr>
            </w:pPr>
            <w:r>
              <w:rPr>
                <w:rFonts w:hint="eastAsia" w:ascii="仿宋" w:hAnsi="仿宋" w:eastAsia="仿宋" w:cs="仿宋"/>
                <w:sz w:val="24"/>
              </w:rPr>
              <w:t>行政楼三楼报告厅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800" w:type="dxa"/>
            <w:vMerge w:val="continue"/>
            <w:vAlign w:val="center"/>
          </w:tcPr>
          <w:p>
            <w:pPr>
              <w:jc w:val="center"/>
              <w:rPr>
                <w:rFonts w:ascii="仿宋" w:hAnsi="仿宋" w:eastAsia="仿宋" w:cs="仿宋"/>
                <w:sz w:val="24"/>
              </w:rPr>
            </w:pPr>
          </w:p>
        </w:tc>
        <w:tc>
          <w:tcPr>
            <w:tcW w:w="1609" w:type="dxa"/>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w:t>
            </w: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0-1</w:t>
            </w:r>
            <w:r>
              <w:rPr>
                <w:rFonts w:ascii="仿宋" w:hAnsi="仿宋" w:eastAsia="仿宋" w:cs="仿宋"/>
                <w:sz w:val="24"/>
              </w:rPr>
              <w:t>6</w:t>
            </w:r>
            <w:r>
              <w:rPr>
                <w:rFonts w:hint="eastAsia" w:ascii="仿宋" w:hAnsi="仿宋" w:eastAsia="仿宋" w:cs="仿宋"/>
                <w:sz w:val="24"/>
              </w:rPr>
              <w:t>:</w:t>
            </w:r>
            <w:r>
              <w:rPr>
                <w:rFonts w:ascii="仿宋" w:hAnsi="仿宋" w:eastAsia="仿宋" w:cs="仿宋"/>
                <w:sz w:val="24"/>
              </w:rPr>
              <w:t>0</w:t>
            </w:r>
            <w:r>
              <w:rPr>
                <w:rFonts w:hint="eastAsia" w:ascii="仿宋" w:hAnsi="仿宋" w:eastAsia="仿宋" w:cs="仿宋"/>
                <w:sz w:val="24"/>
              </w:rPr>
              <w:t>0</w:t>
            </w:r>
          </w:p>
        </w:tc>
        <w:tc>
          <w:tcPr>
            <w:tcW w:w="3178" w:type="dxa"/>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参赛选手熟悉赛场（限定在观摩区，不得进入比赛区）</w:t>
            </w:r>
          </w:p>
        </w:tc>
        <w:tc>
          <w:tcPr>
            <w:tcW w:w="3119" w:type="dxa"/>
            <w:vAlign w:val="center"/>
          </w:tcPr>
          <w:p>
            <w:pPr>
              <w:ind w:left="44" w:leftChars="21"/>
              <w:jc w:val="center"/>
              <w:rPr>
                <w:rFonts w:ascii="仿宋" w:hAnsi="仿宋" w:eastAsia="仿宋" w:cs="仿宋"/>
                <w:sz w:val="24"/>
              </w:rPr>
            </w:pPr>
            <w:r>
              <w:rPr>
                <w:rFonts w:hint="eastAsia" w:ascii="仿宋_GB2312" w:hAnsi="仿宋_GB2312" w:eastAsia="仿宋_GB2312" w:cs="仿宋_GB2312"/>
                <w:kern w:val="0"/>
                <w:sz w:val="24"/>
                <w:szCs w:val="24"/>
              </w:rPr>
              <w:t>建筑专业实训基地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trPr>
        <w:tc>
          <w:tcPr>
            <w:tcW w:w="1800" w:type="dxa"/>
            <w:vMerge w:val="continue"/>
            <w:vAlign w:val="center"/>
          </w:tcPr>
          <w:p>
            <w:pPr>
              <w:jc w:val="center"/>
              <w:rPr>
                <w:rFonts w:ascii="仿宋" w:hAnsi="仿宋" w:eastAsia="仿宋" w:cs="仿宋"/>
                <w:sz w:val="24"/>
              </w:rPr>
            </w:pPr>
          </w:p>
        </w:tc>
        <w:tc>
          <w:tcPr>
            <w:tcW w:w="1609" w:type="dxa"/>
            <w:vAlign w:val="center"/>
          </w:tcPr>
          <w:p>
            <w:pPr>
              <w:widowControl/>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6</w:t>
            </w:r>
            <w:r>
              <w:rPr>
                <w:rFonts w:hint="eastAsia" w:ascii="仿宋" w:hAnsi="仿宋" w:eastAsia="仿宋" w:cs="仿宋"/>
                <w:sz w:val="24"/>
              </w:rPr>
              <w:t>:</w:t>
            </w:r>
            <w:r>
              <w:rPr>
                <w:rFonts w:ascii="仿宋" w:hAnsi="仿宋" w:eastAsia="仿宋" w:cs="仿宋"/>
                <w:sz w:val="24"/>
              </w:rPr>
              <w:t>0</w:t>
            </w:r>
            <w:r>
              <w:rPr>
                <w:rFonts w:hint="eastAsia" w:ascii="仿宋" w:hAnsi="仿宋" w:eastAsia="仿宋" w:cs="仿宋"/>
                <w:sz w:val="24"/>
              </w:rPr>
              <w:t>0</w:t>
            </w:r>
          </w:p>
        </w:tc>
        <w:tc>
          <w:tcPr>
            <w:tcW w:w="3178" w:type="dxa"/>
            <w:vAlign w:val="center"/>
          </w:tcPr>
          <w:p>
            <w:pPr>
              <w:jc w:val="center"/>
              <w:rPr>
                <w:rFonts w:ascii="仿宋" w:hAnsi="仿宋" w:eastAsia="仿宋" w:cs="仿宋"/>
                <w:sz w:val="24"/>
              </w:rPr>
            </w:pPr>
            <w:r>
              <w:rPr>
                <w:rFonts w:hint="eastAsia" w:ascii="仿宋" w:hAnsi="仿宋" w:eastAsia="仿宋" w:cs="仿宋"/>
                <w:sz w:val="24"/>
              </w:rPr>
              <w:t>参赛选手集合乘车返回酒店</w:t>
            </w:r>
          </w:p>
        </w:tc>
        <w:tc>
          <w:tcPr>
            <w:tcW w:w="3119" w:type="dxa"/>
            <w:vAlign w:val="center"/>
          </w:tcPr>
          <w:p>
            <w:pPr>
              <w:jc w:val="center"/>
              <w:rPr>
                <w:rFonts w:ascii="仿宋" w:hAnsi="仿宋" w:eastAsia="仿宋" w:cs="宋体"/>
                <w:kern w:val="0"/>
                <w:sz w:val="24"/>
                <w:szCs w:val="24"/>
              </w:rPr>
            </w:pPr>
            <w:r>
              <w:rPr>
                <w:rFonts w:hint="eastAsia" w:ascii="仿宋_GB2312" w:hAnsi="仿宋_GB2312" w:eastAsia="仿宋_GB2312" w:cs="仿宋_GB2312"/>
                <w:kern w:val="0"/>
                <w:sz w:val="24"/>
                <w:szCs w:val="24"/>
              </w:rPr>
              <w:t>建筑专业实训基地广场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1800" w:type="dxa"/>
            <w:vMerge w:val="restart"/>
            <w:vAlign w:val="center"/>
          </w:tcPr>
          <w:p>
            <w:pPr>
              <w:jc w:val="center"/>
              <w:rPr>
                <w:rFonts w:ascii="仿宋" w:hAnsi="仿宋" w:eastAsia="仿宋" w:cs="仿宋"/>
                <w:sz w:val="24"/>
              </w:rPr>
            </w:pPr>
            <w:r>
              <w:br w:type="page"/>
            </w:r>
            <w:r>
              <w:rPr>
                <w:rFonts w:hint="eastAsia" w:ascii="仿宋" w:hAnsi="仿宋" w:eastAsia="仿宋" w:cs="仿宋"/>
                <w:sz w:val="24"/>
              </w:rPr>
              <w:t>202</w:t>
            </w:r>
            <w:r>
              <w:rPr>
                <w:rFonts w:ascii="仿宋" w:hAnsi="仿宋" w:eastAsia="仿宋" w:cs="仿宋"/>
                <w:sz w:val="24"/>
              </w:rPr>
              <w:t>3</w:t>
            </w:r>
            <w:r>
              <w:rPr>
                <w:rFonts w:hint="eastAsia" w:ascii="仿宋" w:hAnsi="仿宋" w:eastAsia="仿宋" w:cs="仿宋"/>
                <w:sz w:val="24"/>
              </w:rPr>
              <w:t>年</w:t>
            </w:r>
          </w:p>
          <w:p>
            <w:pPr>
              <w:jc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月</w:t>
            </w:r>
            <w:r>
              <w:rPr>
                <w:rFonts w:ascii="仿宋" w:hAnsi="仿宋" w:eastAsia="仿宋" w:cs="仿宋"/>
                <w:sz w:val="24"/>
              </w:rPr>
              <w:t>25</w:t>
            </w:r>
            <w:r>
              <w:rPr>
                <w:rFonts w:hint="eastAsia" w:ascii="仿宋" w:hAnsi="仿宋" w:eastAsia="仿宋" w:cs="仿宋"/>
                <w:sz w:val="24"/>
              </w:rPr>
              <w:t>日</w:t>
            </w:r>
          </w:p>
        </w:tc>
        <w:tc>
          <w:tcPr>
            <w:tcW w:w="1609" w:type="dxa"/>
            <w:vAlign w:val="center"/>
          </w:tcPr>
          <w:p>
            <w:pPr>
              <w:jc w:val="center"/>
              <w:rPr>
                <w:rFonts w:ascii="仿宋" w:hAnsi="仿宋" w:eastAsia="仿宋" w:cs="仿宋"/>
                <w:sz w:val="24"/>
              </w:rPr>
            </w:pPr>
            <w:r>
              <w:rPr>
                <w:rFonts w:hint="eastAsia" w:ascii="仿宋" w:hAnsi="仿宋" w:eastAsia="仿宋" w:cs="仿宋"/>
                <w:sz w:val="24"/>
              </w:rPr>
              <w:t>7:00</w:t>
            </w:r>
          </w:p>
        </w:tc>
        <w:tc>
          <w:tcPr>
            <w:tcW w:w="3178" w:type="dxa"/>
            <w:vAlign w:val="center"/>
          </w:tcPr>
          <w:p>
            <w:pPr>
              <w:jc w:val="center"/>
              <w:rPr>
                <w:rFonts w:ascii="仿宋" w:hAnsi="仿宋" w:eastAsia="仿宋" w:cs="仿宋"/>
                <w:sz w:val="24"/>
              </w:rPr>
            </w:pPr>
            <w:r>
              <w:rPr>
                <w:rFonts w:hint="eastAsia" w:ascii="仿宋" w:hAnsi="仿宋" w:eastAsia="仿宋" w:cs="仿宋"/>
                <w:sz w:val="24"/>
              </w:rPr>
              <w:t>各参赛队集合乘车到赛点</w:t>
            </w:r>
          </w:p>
        </w:tc>
        <w:tc>
          <w:tcPr>
            <w:tcW w:w="3119" w:type="dxa"/>
            <w:vAlign w:val="center"/>
          </w:tcPr>
          <w:p>
            <w:pPr>
              <w:jc w:val="center"/>
              <w:rPr>
                <w:sz w:val="24"/>
                <w:szCs w:val="24"/>
              </w:rPr>
            </w:pPr>
            <w:r>
              <w:rPr>
                <w:rFonts w:hint="eastAsia" w:ascii="仿宋" w:hAnsi="仿宋" w:eastAsia="仿宋" w:cs="宋体"/>
                <w:kern w:val="0"/>
                <w:sz w:val="24"/>
                <w:szCs w:val="24"/>
              </w:rPr>
              <w:t>玖隆国际大酒店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800" w:type="dxa"/>
            <w:vMerge w:val="continue"/>
            <w:vAlign w:val="center"/>
          </w:tcPr>
          <w:p>
            <w:pPr>
              <w:jc w:val="center"/>
              <w:rPr>
                <w:rFonts w:ascii="仿宋" w:hAnsi="仿宋" w:eastAsia="仿宋" w:cs="仿宋"/>
                <w:sz w:val="24"/>
              </w:rPr>
            </w:pPr>
          </w:p>
        </w:tc>
        <w:tc>
          <w:tcPr>
            <w:tcW w:w="1609" w:type="dxa"/>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7:30-8:00</w:t>
            </w:r>
          </w:p>
        </w:tc>
        <w:tc>
          <w:tcPr>
            <w:tcW w:w="3178" w:type="dxa"/>
            <w:vAlign w:val="center"/>
          </w:tcPr>
          <w:p>
            <w:pPr>
              <w:ind w:left="352" w:leftChars="1" w:hanging="350" w:hangingChars="146"/>
              <w:jc w:val="center"/>
              <w:rPr>
                <w:rFonts w:ascii="仿宋" w:hAnsi="仿宋" w:eastAsia="仿宋" w:cs="宋体"/>
                <w:kern w:val="0"/>
                <w:sz w:val="24"/>
                <w:szCs w:val="24"/>
              </w:rPr>
            </w:pPr>
            <w:r>
              <w:rPr>
                <w:rFonts w:hint="eastAsia" w:ascii="仿宋" w:hAnsi="仿宋" w:eastAsia="仿宋" w:cs="宋体"/>
                <w:kern w:val="0"/>
                <w:sz w:val="24"/>
                <w:szCs w:val="24"/>
              </w:rPr>
              <w:t>开幕式</w:t>
            </w:r>
          </w:p>
        </w:tc>
        <w:tc>
          <w:tcPr>
            <w:tcW w:w="3119" w:type="dxa"/>
            <w:vAlign w:val="center"/>
          </w:tcPr>
          <w:p>
            <w:pPr>
              <w:ind w:left="44" w:leftChars="21"/>
              <w:jc w:val="center"/>
              <w:rPr>
                <w:rFonts w:ascii="仿宋_GB2312" w:hAnsi="仿宋_GB2312" w:eastAsia="仿宋_GB2312" w:cs="仿宋_GB2312"/>
                <w:kern w:val="0"/>
                <w:sz w:val="24"/>
                <w:szCs w:val="24"/>
              </w:rPr>
            </w:pPr>
            <w:r>
              <w:rPr>
                <w:rFonts w:hint="eastAsia" w:ascii="仿宋" w:hAnsi="仿宋" w:eastAsia="仿宋" w:cs="仿宋"/>
                <w:sz w:val="24"/>
              </w:rPr>
              <w:t>行政楼三楼报告厅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1800" w:type="dxa"/>
            <w:vMerge w:val="continue"/>
            <w:vAlign w:val="center"/>
          </w:tcPr>
          <w:p>
            <w:pPr>
              <w:jc w:val="center"/>
              <w:rPr>
                <w:rFonts w:ascii="仿宋" w:hAnsi="仿宋" w:eastAsia="仿宋" w:cs="仿宋"/>
                <w:sz w:val="24"/>
              </w:rPr>
            </w:pPr>
          </w:p>
        </w:tc>
        <w:tc>
          <w:tcPr>
            <w:tcW w:w="1609" w:type="dxa"/>
            <w:vAlign w:val="center"/>
          </w:tcPr>
          <w:p>
            <w:pPr>
              <w:ind w:left="352" w:leftChars="1" w:hanging="350" w:hangingChars="146"/>
              <w:jc w:val="center"/>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w:t>
            </w:r>
            <w:r>
              <w:rPr>
                <w:rFonts w:ascii="仿宋" w:hAnsi="仿宋" w:eastAsia="仿宋" w:cs="仿宋"/>
                <w:sz w:val="24"/>
              </w:rPr>
              <w:t>0</w:t>
            </w:r>
            <w:r>
              <w:rPr>
                <w:rFonts w:hint="eastAsia" w:ascii="仿宋" w:hAnsi="仿宋" w:eastAsia="仿宋" w:cs="仿宋"/>
                <w:sz w:val="24"/>
              </w:rPr>
              <w:t>0-8:</w:t>
            </w:r>
            <w:r>
              <w:rPr>
                <w:rFonts w:ascii="仿宋" w:hAnsi="仿宋" w:eastAsia="仿宋" w:cs="仿宋"/>
                <w:sz w:val="24"/>
              </w:rPr>
              <w:t>3</w:t>
            </w:r>
            <w:r>
              <w:rPr>
                <w:rFonts w:hint="eastAsia" w:ascii="仿宋" w:hAnsi="仿宋" w:eastAsia="仿宋" w:cs="仿宋"/>
                <w:sz w:val="24"/>
              </w:rPr>
              <w:t>0</w:t>
            </w:r>
          </w:p>
        </w:tc>
        <w:tc>
          <w:tcPr>
            <w:tcW w:w="3178" w:type="dxa"/>
            <w:vAlign w:val="center"/>
          </w:tcPr>
          <w:p>
            <w:pPr>
              <w:ind w:left="352" w:leftChars="1" w:hanging="350" w:hangingChars="146"/>
              <w:jc w:val="center"/>
              <w:rPr>
                <w:rFonts w:ascii="仿宋" w:hAnsi="仿宋" w:eastAsia="仿宋" w:cs="仿宋"/>
                <w:sz w:val="24"/>
              </w:rPr>
            </w:pPr>
            <w:r>
              <w:rPr>
                <w:rFonts w:hint="eastAsia" w:ascii="仿宋" w:hAnsi="仿宋" w:eastAsia="仿宋" w:cs="宋体"/>
                <w:kern w:val="0"/>
                <w:sz w:val="24"/>
                <w:szCs w:val="24"/>
              </w:rPr>
              <w:t>建筑智能化系统安装与调试赛项选手检录、顺序抽签、工位抽签</w:t>
            </w:r>
          </w:p>
        </w:tc>
        <w:tc>
          <w:tcPr>
            <w:tcW w:w="3119" w:type="dxa"/>
            <w:vMerge w:val="restart"/>
            <w:vAlign w:val="center"/>
          </w:tcPr>
          <w:p>
            <w:pPr>
              <w:ind w:left="44" w:leftChars="21"/>
              <w:jc w:val="center"/>
              <w:rPr>
                <w:rFonts w:ascii="仿宋" w:hAnsi="仿宋" w:eastAsia="仿宋" w:cs="仿宋"/>
                <w:sz w:val="24"/>
              </w:rPr>
            </w:pPr>
            <w:r>
              <w:rPr>
                <w:rFonts w:hint="eastAsia" w:ascii="仿宋_GB2312" w:hAnsi="仿宋_GB2312" w:eastAsia="仿宋_GB2312" w:cs="仿宋_GB2312"/>
                <w:kern w:val="0"/>
                <w:sz w:val="24"/>
                <w:szCs w:val="24"/>
              </w:rPr>
              <w:t>建筑专业实训基地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1800" w:type="dxa"/>
            <w:vMerge w:val="continue"/>
            <w:vAlign w:val="center"/>
          </w:tcPr>
          <w:p>
            <w:pPr>
              <w:jc w:val="center"/>
              <w:rPr>
                <w:rFonts w:ascii="仿宋" w:hAnsi="仿宋" w:eastAsia="仿宋" w:cs="仿宋"/>
                <w:sz w:val="24"/>
              </w:rPr>
            </w:pPr>
          </w:p>
        </w:tc>
        <w:tc>
          <w:tcPr>
            <w:tcW w:w="1609"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8:</w:t>
            </w:r>
            <w:r>
              <w:rPr>
                <w:rFonts w:ascii="仿宋" w:hAnsi="仿宋" w:eastAsia="仿宋" w:cs="宋体"/>
                <w:kern w:val="0"/>
                <w:sz w:val="24"/>
              </w:rPr>
              <w:t>3</w:t>
            </w:r>
            <w:r>
              <w:rPr>
                <w:rFonts w:hint="eastAsia" w:ascii="仿宋" w:hAnsi="仿宋" w:eastAsia="仿宋" w:cs="宋体"/>
                <w:kern w:val="0"/>
                <w:sz w:val="24"/>
              </w:rPr>
              <w:t>0-11:</w:t>
            </w:r>
            <w:r>
              <w:rPr>
                <w:rFonts w:ascii="仿宋" w:hAnsi="仿宋" w:eastAsia="仿宋" w:cs="宋体"/>
                <w:kern w:val="0"/>
                <w:sz w:val="24"/>
              </w:rPr>
              <w:t>3</w:t>
            </w:r>
            <w:r>
              <w:rPr>
                <w:rFonts w:hint="eastAsia" w:ascii="仿宋" w:hAnsi="仿宋" w:eastAsia="仿宋" w:cs="宋体"/>
                <w:kern w:val="0"/>
                <w:sz w:val="24"/>
              </w:rPr>
              <w:t>0</w:t>
            </w:r>
          </w:p>
        </w:tc>
        <w:tc>
          <w:tcPr>
            <w:tcW w:w="3178"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第一阶段比赛</w:t>
            </w:r>
          </w:p>
        </w:tc>
        <w:tc>
          <w:tcPr>
            <w:tcW w:w="3119" w:type="dxa"/>
            <w:vMerge w:val="continue"/>
            <w:vAlign w:val="center"/>
          </w:tcPr>
          <w:p>
            <w:pPr>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800" w:type="dxa"/>
            <w:vMerge w:val="continue"/>
            <w:vAlign w:val="center"/>
          </w:tcPr>
          <w:p>
            <w:pPr>
              <w:jc w:val="center"/>
              <w:rPr>
                <w:rFonts w:ascii="仿宋" w:hAnsi="仿宋" w:eastAsia="仿宋" w:cs="仿宋"/>
                <w:sz w:val="24"/>
              </w:rPr>
            </w:pPr>
          </w:p>
        </w:tc>
        <w:tc>
          <w:tcPr>
            <w:tcW w:w="1609"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rPr>
              <w:t>11:</w:t>
            </w:r>
            <w:r>
              <w:rPr>
                <w:rFonts w:ascii="仿宋" w:hAnsi="仿宋" w:eastAsia="仿宋" w:cs="宋体"/>
                <w:kern w:val="0"/>
                <w:sz w:val="24"/>
              </w:rPr>
              <w:t>3</w:t>
            </w:r>
            <w:r>
              <w:rPr>
                <w:rFonts w:hint="eastAsia" w:ascii="仿宋" w:hAnsi="仿宋" w:eastAsia="仿宋" w:cs="宋体"/>
                <w:kern w:val="0"/>
                <w:sz w:val="24"/>
              </w:rPr>
              <w:t>0-12:</w:t>
            </w:r>
            <w:r>
              <w:rPr>
                <w:rFonts w:ascii="仿宋" w:hAnsi="仿宋" w:eastAsia="仿宋" w:cs="宋体"/>
                <w:kern w:val="0"/>
                <w:sz w:val="24"/>
              </w:rPr>
              <w:t>3</w:t>
            </w:r>
            <w:r>
              <w:rPr>
                <w:rFonts w:hint="eastAsia" w:ascii="仿宋" w:hAnsi="仿宋" w:eastAsia="仿宋" w:cs="宋体"/>
                <w:kern w:val="0"/>
                <w:sz w:val="24"/>
              </w:rPr>
              <w:t>0</w:t>
            </w:r>
          </w:p>
        </w:tc>
        <w:tc>
          <w:tcPr>
            <w:tcW w:w="3178" w:type="dxa"/>
            <w:vAlign w:val="center"/>
          </w:tcPr>
          <w:p>
            <w:pPr>
              <w:widowControl/>
              <w:jc w:val="center"/>
              <w:rPr>
                <w:rFonts w:ascii="仿宋" w:hAnsi="仿宋" w:eastAsia="仿宋" w:cs="宋体"/>
                <w:kern w:val="0"/>
                <w:sz w:val="24"/>
                <w:szCs w:val="24"/>
              </w:rPr>
            </w:pPr>
            <w:r>
              <w:rPr>
                <w:rFonts w:hint="eastAsia" w:ascii="仿宋" w:hAnsi="仿宋" w:eastAsia="仿宋" w:cs="仿宋"/>
                <w:sz w:val="24"/>
              </w:rPr>
              <w:t>封闭赛场、评委打分，        评委、选手午餐</w:t>
            </w:r>
          </w:p>
        </w:tc>
        <w:tc>
          <w:tcPr>
            <w:tcW w:w="3119" w:type="dxa"/>
            <w:vMerge w:val="continue"/>
            <w:vAlign w:val="center"/>
          </w:tcPr>
          <w:p>
            <w:pPr>
              <w:widowControl/>
              <w:spacing w:line="30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00" w:type="dxa"/>
            <w:vMerge w:val="continue"/>
            <w:vAlign w:val="center"/>
          </w:tcPr>
          <w:p>
            <w:pPr>
              <w:jc w:val="center"/>
              <w:rPr>
                <w:rFonts w:ascii="仿宋" w:hAnsi="仿宋" w:eastAsia="仿宋" w:cs="仿宋"/>
                <w:sz w:val="24"/>
              </w:rPr>
            </w:pPr>
          </w:p>
        </w:tc>
        <w:tc>
          <w:tcPr>
            <w:tcW w:w="1609" w:type="dxa"/>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12:</w:t>
            </w:r>
            <w:r>
              <w:rPr>
                <w:rFonts w:ascii="仿宋" w:hAnsi="仿宋" w:eastAsia="仿宋" w:cs="仿宋"/>
                <w:sz w:val="24"/>
              </w:rPr>
              <w:t>3</w:t>
            </w:r>
            <w:r>
              <w:rPr>
                <w:rFonts w:hint="eastAsia" w:ascii="仿宋" w:hAnsi="仿宋" w:eastAsia="仿宋" w:cs="仿宋"/>
                <w:sz w:val="24"/>
              </w:rPr>
              <w:t>0-17:</w:t>
            </w:r>
            <w:r>
              <w:rPr>
                <w:rFonts w:ascii="仿宋" w:hAnsi="仿宋" w:eastAsia="仿宋" w:cs="仿宋"/>
                <w:sz w:val="24"/>
              </w:rPr>
              <w:t>3</w:t>
            </w:r>
            <w:r>
              <w:rPr>
                <w:rFonts w:hint="eastAsia" w:ascii="仿宋" w:hAnsi="仿宋" w:eastAsia="仿宋" w:cs="仿宋"/>
                <w:sz w:val="24"/>
              </w:rPr>
              <w:t>0</w:t>
            </w:r>
          </w:p>
        </w:tc>
        <w:tc>
          <w:tcPr>
            <w:tcW w:w="3178" w:type="dxa"/>
            <w:vAlign w:val="center"/>
          </w:tcPr>
          <w:p>
            <w:pPr>
              <w:ind w:left="352" w:leftChars="1" w:hanging="350" w:hangingChars="146"/>
              <w:jc w:val="center"/>
              <w:rPr>
                <w:rFonts w:ascii="仿宋" w:hAnsi="仿宋" w:eastAsia="仿宋" w:cs="仿宋"/>
                <w:sz w:val="24"/>
              </w:rPr>
            </w:pPr>
            <w:r>
              <w:rPr>
                <w:rFonts w:hint="eastAsia" w:ascii="仿宋" w:hAnsi="仿宋" w:eastAsia="仿宋" w:cs="宋体"/>
                <w:kern w:val="0"/>
                <w:sz w:val="24"/>
                <w:szCs w:val="24"/>
              </w:rPr>
              <w:t>第二、第三阶段比赛</w:t>
            </w:r>
          </w:p>
        </w:tc>
        <w:tc>
          <w:tcPr>
            <w:tcW w:w="3119" w:type="dxa"/>
            <w:vMerge w:val="continue"/>
            <w:vAlign w:val="center"/>
          </w:tcPr>
          <w:p>
            <w:pPr>
              <w:ind w:left="21" w:leftChars="1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800" w:type="dxa"/>
            <w:vMerge w:val="continue"/>
            <w:vAlign w:val="center"/>
          </w:tcPr>
          <w:p>
            <w:pPr>
              <w:jc w:val="center"/>
              <w:rPr>
                <w:rFonts w:ascii="仿宋" w:hAnsi="仿宋" w:eastAsia="仿宋" w:cs="仿宋"/>
                <w:sz w:val="24"/>
              </w:rPr>
            </w:pPr>
          </w:p>
        </w:tc>
        <w:tc>
          <w:tcPr>
            <w:tcW w:w="1609" w:type="dxa"/>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17:</w:t>
            </w:r>
            <w:r>
              <w:rPr>
                <w:rFonts w:ascii="仿宋" w:hAnsi="仿宋" w:eastAsia="仿宋" w:cs="仿宋"/>
                <w:sz w:val="24"/>
              </w:rPr>
              <w:t>3</w:t>
            </w:r>
            <w:r>
              <w:rPr>
                <w:rFonts w:hint="eastAsia" w:ascii="仿宋" w:hAnsi="仿宋" w:eastAsia="仿宋" w:cs="仿宋"/>
                <w:sz w:val="24"/>
              </w:rPr>
              <w:t>0-20:</w:t>
            </w:r>
            <w:r>
              <w:rPr>
                <w:rFonts w:ascii="仿宋" w:hAnsi="仿宋" w:eastAsia="仿宋" w:cs="仿宋"/>
                <w:sz w:val="24"/>
              </w:rPr>
              <w:t>3</w:t>
            </w:r>
            <w:r>
              <w:rPr>
                <w:rFonts w:hint="eastAsia" w:ascii="仿宋" w:hAnsi="仿宋" w:eastAsia="仿宋" w:cs="仿宋"/>
                <w:sz w:val="24"/>
              </w:rPr>
              <w:t>0</w:t>
            </w:r>
          </w:p>
        </w:tc>
        <w:tc>
          <w:tcPr>
            <w:tcW w:w="3178" w:type="dxa"/>
            <w:vAlign w:val="center"/>
          </w:tcPr>
          <w:p>
            <w:pPr>
              <w:ind w:left="2" w:hanging="10"/>
              <w:jc w:val="center"/>
              <w:rPr>
                <w:rFonts w:ascii="仿宋" w:hAnsi="仿宋" w:eastAsia="仿宋" w:cs="仿宋"/>
                <w:sz w:val="24"/>
              </w:rPr>
            </w:pPr>
            <w:r>
              <w:rPr>
                <w:rFonts w:hint="eastAsia" w:ascii="仿宋" w:hAnsi="仿宋" w:eastAsia="仿宋" w:cs="宋体"/>
                <w:kern w:val="0"/>
                <w:sz w:val="24"/>
                <w:szCs w:val="24"/>
              </w:rPr>
              <w:t xml:space="preserve">评委打分、统计成绩     </w:t>
            </w:r>
          </w:p>
        </w:tc>
        <w:tc>
          <w:tcPr>
            <w:tcW w:w="3119" w:type="dxa"/>
            <w:vMerge w:val="continue"/>
            <w:vAlign w:val="center"/>
          </w:tcPr>
          <w:p>
            <w:pPr>
              <w:ind w:left="44" w:leftChars="2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800" w:type="dxa"/>
            <w:vMerge w:val="continue"/>
            <w:vAlign w:val="center"/>
          </w:tcPr>
          <w:p>
            <w:pPr>
              <w:jc w:val="center"/>
              <w:rPr>
                <w:rFonts w:ascii="仿宋" w:hAnsi="仿宋" w:eastAsia="仿宋" w:cs="仿宋"/>
                <w:sz w:val="24"/>
              </w:rPr>
            </w:pPr>
            <w:bookmarkStart w:id="4" w:name="_Toc31922"/>
          </w:p>
        </w:tc>
        <w:tc>
          <w:tcPr>
            <w:tcW w:w="1609" w:type="dxa"/>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17:</w:t>
            </w:r>
            <w:r>
              <w:rPr>
                <w:rFonts w:ascii="仿宋" w:hAnsi="仿宋" w:eastAsia="仿宋" w:cs="仿宋"/>
                <w:sz w:val="24"/>
              </w:rPr>
              <w:t>4</w:t>
            </w:r>
            <w:r>
              <w:rPr>
                <w:rFonts w:hint="eastAsia" w:ascii="仿宋" w:hAnsi="仿宋" w:eastAsia="仿宋" w:cs="仿宋"/>
                <w:sz w:val="24"/>
              </w:rPr>
              <w:t>0</w:t>
            </w:r>
          </w:p>
        </w:tc>
        <w:tc>
          <w:tcPr>
            <w:tcW w:w="3178" w:type="dxa"/>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参赛选手集合乘车返回酒店</w:t>
            </w:r>
          </w:p>
        </w:tc>
        <w:tc>
          <w:tcPr>
            <w:tcW w:w="3119" w:type="dxa"/>
            <w:vAlign w:val="center"/>
          </w:tcPr>
          <w:p>
            <w:pPr>
              <w:ind w:left="21" w:leftChars="10"/>
              <w:jc w:val="center"/>
              <w:rPr>
                <w:rFonts w:ascii="仿宋" w:hAnsi="仿宋" w:eastAsia="仿宋" w:cs="仿宋"/>
                <w:sz w:val="24"/>
              </w:rPr>
            </w:pPr>
            <w:r>
              <w:rPr>
                <w:rFonts w:hint="eastAsia" w:ascii="仿宋" w:hAnsi="仿宋" w:eastAsia="仿宋" w:cs="仿宋"/>
                <w:sz w:val="24"/>
              </w:rPr>
              <w:t>建筑专业实训基地广场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1800" w:type="dxa"/>
            <w:vMerge w:val="continue"/>
            <w:vAlign w:val="center"/>
          </w:tcPr>
          <w:p>
            <w:pPr>
              <w:jc w:val="center"/>
              <w:rPr>
                <w:rFonts w:ascii="仿宋" w:hAnsi="仿宋" w:eastAsia="仿宋" w:cs="仿宋"/>
                <w:sz w:val="24"/>
              </w:rPr>
            </w:pPr>
          </w:p>
        </w:tc>
        <w:tc>
          <w:tcPr>
            <w:tcW w:w="1609" w:type="dxa"/>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21:00</w:t>
            </w:r>
          </w:p>
        </w:tc>
        <w:tc>
          <w:tcPr>
            <w:tcW w:w="3178" w:type="dxa"/>
            <w:vAlign w:val="center"/>
          </w:tcPr>
          <w:p>
            <w:pPr>
              <w:ind w:left="352" w:leftChars="1" w:hanging="350" w:hangingChars="146"/>
              <w:jc w:val="center"/>
              <w:rPr>
                <w:rFonts w:ascii="仿宋" w:hAnsi="仿宋" w:eastAsia="仿宋" w:cs="仿宋"/>
                <w:sz w:val="24"/>
              </w:rPr>
            </w:pPr>
            <w:r>
              <w:rPr>
                <w:rFonts w:hint="eastAsia" w:ascii="仿宋" w:hAnsi="仿宋" w:eastAsia="仿宋" w:cs="仿宋"/>
                <w:sz w:val="24"/>
              </w:rPr>
              <w:t>成绩公布</w:t>
            </w:r>
          </w:p>
        </w:tc>
        <w:tc>
          <w:tcPr>
            <w:tcW w:w="3119" w:type="dxa"/>
            <w:vAlign w:val="center"/>
          </w:tcPr>
          <w:p>
            <w:pPr>
              <w:ind w:left="21" w:leftChars="10"/>
              <w:jc w:val="center"/>
              <w:rPr>
                <w:rFonts w:ascii="仿宋" w:hAnsi="仿宋" w:eastAsia="仿宋" w:cs="仿宋"/>
                <w:sz w:val="24"/>
              </w:rPr>
            </w:pPr>
            <w:r>
              <w:rPr>
                <w:rFonts w:hint="eastAsia" w:ascii="仿宋_GB2312" w:hAnsi="仿宋_GB2312" w:eastAsia="仿宋_GB2312" w:cs="仿宋_GB2312"/>
                <w:kern w:val="0"/>
                <w:sz w:val="24"/>
                <w:szCs w:val="24"/>
              </w:rPr>
              <w:t>行政楼一楼大厅</w:t>
            </w:r>
          </w:p>
        </w:tc>
      </w:tr>
    </w:tbl>
    <w:p/>
    <w:p>
      <w:pPr>
        <w:pStyle w:val="3"/>
        <w:spacing w:before="100" w:after="90"/>
        <w:rPr>
          <w:rFonts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 xml:space="preserve">   （三） 比赛流程</w:t>
      </w:r>
    </w:p>
    <w:p>
      <w:pPr>
        <w:pStyle w:val="3"/>
        <w:spacing w:before="100" w:after="90"/>
        <w:rPr>
          <w:rFonts w:ascii="方正黑体_GBK" w:hAnsi="方正黑体_GBK" w:eastAsia="方正黑体_GBK" w:cs="方正黑体_GBK"/>
          <w:b w:val="0"/>
          <w:bCs/>
          <w:sz w:val="32"/>
          <w:szCs w:val="32"/>
        </w:rPr>
      </w:pPr>
    </w:p>
    <w:p>
      <w:pPr>
        <w:pStyle w:val="3"/>
        <w:spacing w:before="100" w:after="90"/>
        <w:rPr>
          <w:rFonts w:ascii="方正黑体_GBK" w:hAnsi="方正黑体_GBK" w:eastAsia="方正黑体_GBK" w:cs="方正黑体_GBK"/>
          <w:b w:val="0"/>
          <w:bCs/>
          <w:sz w:val="32"/>
          <w:szCs w:val="32"/>
        </w:rPr>
      </w:pPr>
      <w:r>
        <w:rPr>
          <w:rFonts w:ascii="方正仿宋_GBK" w:hAnsi="方正仿宋_GBK" w:eastAsia="方正仿宋_GBK" w:cs="方正仿宋_GBK"/>
          <w:sz w:val="32"/>
          <w:szCs w:val="32"/>
        </w:rPr>
        <mc:AlternateContent>
          <mc:Choice Requires="wpg">
            <w:drawing>
              <wp:anchor distT="0" distB="0" distL="114300" distR="114300" simplePos="0" relativeHeight="251665408" behindDoc="0" locked="0" layoutInCell="1" allowOverlap="1">
                <wp:simplePos x="0" y="0"/>
                <wp:positionH relativeFrom="column">
                  <wp:posOffset>273685</wp:posOffset>
                </wp:positionH>
                <wp:positionV relativeFrom="paragraph">
                  <wp:posOffset>211455</wp:posOffset>
                </wp:positionV>
                <wp:extent cx="4442460" cy="5335905"/>
                <wp:effectExtent l="0" t="8255" r="0" b="8890"/>
                <wp:wrapNone/>
                <wp:docPr id="3" name="组合 27"/>
                <wp:cNvGraphicFramePr/>
                <a:graphic xmlns:a="http://schemas.openxmlformats.org/drawingml/2006/main">
                  <a:graphicData uri="http://schemas.microsoft.com/office/word/2010/wordprocessingGroup">
                    <wpg:wgp>
                      <wpg:cNvGrpSpPr/>
                      <wpg:grpSpPr>
                        <a:xfrm>
                          <a:off x="0" y="0"/>
                          <a:ext cx="4442460" cy="5335905"/>
                          <a:chOff x="0" y="0"/>
                          <a:chExt cx="4590" cy="6204"/>
                        </a:xfrm>
                        <a:effectLst/>
                      </wpg:grpSpPr>
                      <wps:wsp>
                        <wps:cNvPr id="4" name="直接箭头连接符 1"/>
                        <wps:cNvCnPr/>
                        <wps:spPr>
                          <a:xfrm>
                            <a:off x="3000" y="1995"/>
                            <a:ext cx="7" cy="357"/>
                          </a:xfrm>
                          <a:prstGeom prst="straightConnector1">
                            <a:avLst/>
                          </a:prstGeom>
                          <a:ln w="15875" cap="flat" cmpd="sng">
                            <a:solidFill>
                              <a:srgbClr val="000000"/>
                            </a:solidFill>
                            <a:prstDash val="solid"/>
                            <a:headEnd type="none" w="med" len="med"/>
                            <a:tailEnd type="triangle" w="med" len="med"/>
                          </a:ln>
                          <a:effectLst/>
                        </wps:spPr>
                        <wps:bodyPr/>
                      </wps:wsp>
                      <wpg:grpSp>
                        <wpg:cNvPr id="26" name="组合 26"/>
                        <wpg:cNvGrpSpPr/>
                        <wpg:grpSpPr>
                          <a:xfrm>
                            <a:off x="0" y="0"/>
                            <a:ext cx="4590" cy="6204"/>
                            <a:chOff x="0" y="0"/>
                            <a:chExt cx="4590" cy="6204"/>
                          </a:xfrm>
                          <a:effectLst/>
                        </wpg:grpSpPr>
                        <wps:wsp>
                          <wps:cNvPr id="5" name="矩形 2"/>
                          <wps:cNvSpPr/>
                          <wps:spPr>
                            <a:xfrm>
                              <a:off x="1652" y="0"/>
                              <a:ext cx="2727" cy="450"/>
                            </a:xfrm>
                            <a:prstGeom prst="rect">
                              <a:avLst/>
                            </a:prstGeom>
                            <a:noFill/>
                            <a:ln w="15875" cap="flat" cmpd="sng">
                              <a:solidFill>
                                <a:srgbClr val="000000"/>
                              </a:solidFill>
                              <a:prstDash val="solid"/>
                              <a:miter/>
                              <a:headEnd type="none" w="med" len="med"/>
                              <a:tailEnd type="none" w="med" len="med"/>
                            </a:ln>
                            <a:effectLst/>
                          </wps:spPr>
                          <wps:txbx>
                            <w:txbxContent>
                              <w:p>
                                <w:pPr>
                                  <w:jc w:val="center"/>
                                  <w:rPr>
                                    <w:b/>
                                    <w:bCs/>
                                  </w:rPr>
                                </w:pPr>
                                <w:r>
                                  <w:rPr>
                                    <w:rFonts w:hint="eastAsia"/>
                                    <w:b/>
                                    <w:bCs/>
                                  </w:rPr>
                                  <w:t>比赛前一天验证</w:t>
                                </w:r>
                              </w:p>
                            </w:txbxContent>
                          </wps:txbx>
                          <wps:bodyPr lIns="91439" tIns="45720" rIns="91439" bIns="45720" upright="true"/>
                        </wps:wsp>
                        <wps:wsp>
                          <wps:cNvPr id="6" name="圆角矩形 4"/>
                          <wps:cNvSpPr/>
                          <wps:spPr>
                            <a:xfrm>
                              <a:off x="2113" y="750"/>
                              <a:ext cx="1786" cy="510"/>
                            </a:xfrm>
                            <a:prstGeom prst="roundRect">
                              <a:avLst>
                                <a:gd name="adj" fmla="val 16667"/>
                              </a:avLst>
                            </a:prstGeom>
                            <a:noFill/>
                            <a:ln w="15875" cap="rnd" cmpd="sng">
                              <a:solidFill>
                                <a:srgbClr val="000000"/>
                              </a:solidFill>
                              <a:prstDash val="sysDot"/>
                              <a:headEnd type="none" w="med" len="med"/>
                              <a:tailEnd type="none" w="med" len="med"/>
                            </a:ln>
                            <a:effectLst/>
                          </wps:spPr>
                          <wps:txbx>
                            <w:txbxContent>
                              <w:p>
                                <w:pPr>
                                  <w:jc w:val="center"/>
                                  <w:rPr>
                                    <w:b/>
                                    <w:bCs/>
                                  </w:rPr>
                                </w:pPr>
                                <w:r>
                                  <w:rPr>
                                    <w:rFonts w:hint="eastAsia"/>
                                    <w:b/>
                                    <w:bCs/>
                                  </w:rPr>
                                  <w:t>发放证件</w:t>
                                </w:r>
                              </w:p>
                            </w:txbxContent>
                          </wps:txbx>
                          <wps:bodyPr lIns="91439" tIns="45720" rIns="91439" bIns="45720" upright="true"/>
                        </wps:wsp>
                        <wps:wsp>
                          <wps:cNvPr id="7" name="矩形 6"/>
                          <wps:cNvSpPr/>
                          <wps:spPr>
                            <a:xfrm>
                              <a:off x="1860" y="1545"/>
                              <a:ext cx="2279" cy="450"/>
                            </a:xfrm>
                            <a:prstGeom prst="rect">
                              <a:avLst/>
                            </a:prstGeom>
                            <a:noFill/>
                            <a:ln w="15875" cap="flat" cmpd="sng">
                              <a:solidFill>
                                <a:srgbClr val="000000"/>
                              </a:solidFill>
                              <a:prstDash val="solid"/>
                              <a:miter/>
                              <a:headEnd type="none" w="med" len="med"/>
                              <a:tailEnd type="none" w="med" len="med"/>
                            </a:ln>
                            <a:effectLst/>
                          </wps:spPr>
                          <wps:txbx>
                            <w:txbxContent>
                              <w:p>
                                <w:pPr>
                                  <w:jc w:val="center"/>
                                  <w:rPr>
                                    <w:b/>
                                    <w:bCs/>
                                  </w:rPr>
                                </w:pPr>
                                <w:r>
                                  <w:rPr>
                                    <w:rFonts w:hint="eastAsia"/>
                                    <w:b/>
                                    <w:bCs/>
                                  </w:rPr>
                                  <w:t>抽取场次签、顺序签</w:t>
                                </w:r>
                              </w:p>
                            </w:txbxContent>
                          </wps:txbx>
                          <wps:bodyPr lIns="91439" tIns="45720" rIns="91439" bIns="45720" upright="true"/>
                        </wps:wsp>
                        <wps:wsp>
                          <wps:cNvPr id="12" name="矩形 12"/>
                          <wps:cNvSpPr/>
                          <wps:spPr>
                            <a:xfrm>
                              <a:off x="1860" y="3312"/>
                              <a:ext cx="2309" cy="450"/>
                            </a:xfrm>
                            <a:prstGeom prst="rect">
                              <a:avLst/>
                            </a:prstGeom>
                            <a:noFill/>
                            <a:ln w="15875" cap="flat" cmpd="sng">
                              <a:solidFill>
                                <a:srgbClr val="000000"/>
                              </a:solidFill>
                              <a:prstDash val="solid"/>
                              <a:miter/>
                              <a:headEnd type="none" w="med" len="med"/>
                              <a:tailEnd type="none" w="med" len="med"/>
                            </a:ln>
                            <a:effectLst/>
                          </wps:spPr>
                          <wps:txbx>
                            <w:txbxContent>
                              <w:p>
                                <w:pPr>
                                  <w:jc w:val="center"/>
                                  <w:rPr>
                                    <w:b/>
                                    <w:bCs/>
                                  </w:rPr>
                                </w:pPr>
                                <w:r>
                                  <w:rPr>
                                    <w:rFonts w:hint="eastAsia"/>
                                    <w:b/>
                                    <w:bCs/>
                                  </w:rPr>
                                  <w:t>竞赛作品加密</w:t>
                                </w:r>
                              </w:p>
                            </w:txbxContent>
                          </wps:txbx>
                          <wps:bodyPr lIns="91439" tIns="45720" rIns="91439" bIns="45720" upright="true"/>
                        </wps:wsp>
                        <wps:wsp>
                          <wps:cNvPr id="13" name="圆角矩形 13"/>
                          <wps:cNvSpPr/>
                          <wps:spPr>
                            <a:xfrm>
                              <a:off x="1634" y="2352"/>
                              <a:ext cx="2745" cy="510"/>
                            </a:xfrm>
                            <a:prstGeom prst="roundRect">
                              <a:avLst>
                                <a:gd name="adj" fmla="val 16667"/>
                              </a:avLst>
                            </a:prstGeom>
                            <a:noFill/>
                            <a:ln w="15875" cap="rnd" cmpd="sng">
                              <a:solidFill>
                                <a:srgbClr val="000000"/>
                              </a:solidFill>
                              <a:prstDash val="sysDot"/>
                              <a:headEnd type="none" w="med" len="med"/>
                              <a:tailEnd type="none" w="med" len="med"/>
                            </a:ln>
                            <a:effectLst/>
                          </wps:spPr>
                          <wps:txbx>
                            <w:txbxContent>
                              <w:p>
                                <w:pPr>
                                  <w:jc w:val="center"/>
                                  <w:rPr>
                                    <w:b/>
                                    <w:bCs/>
                                    <w:sz w:val="18"/>
                                    <w:szCs w:val="18"/>
                                  </w:rPr>
                                </w:pPr>
                                <w:r>
                                  <w:rPr>
                                    <w:rFonts w:hint="eastAsia"/>
                                    <w:b/>
                                    <w:bCs/>
                                    <w:sz w:val="18"/>
                                    <w:szCs w:val="18"/>
                                  </w:rPr>
                                  <w:t>比赛前确定参赛赛号（赛位号）</w:t>
                                </w:r>
                              </w:p>
                            </w:txbxContent>
                          </wps:txbx>
                          <wps:bodyPr lIns="91439" tIns="45720" rIns="91439" bIns="45720" upright="true"/>
                        </wps:wsp>
                        <wps:wsp>
                          <wps:cNvPr id="14" name="圆角矩形 14"/>
                          <wps:cNvSpPr/>
                          <wps:spPr>
                            <a:xfrm>
                              <a:off x="1933" y="4107"/>
                              <a:ext cx="2160" cy="510"/>
                            </a:xfrm>
                            <a:prstGeom prst="roundRect">
                              <a:avLst>
                                <a:gd name="adj" fmla="val 16667"/>
                              </a:avLst>
                            </a:prstGeom>
                            <a:noFill/>
                            <a:ln w="15875" cap="rnd" cmpd="sng">
                              <a:solidFill>
                                <a:srgbClr val="000000"/>
                              </a:solidFill>
                              <a:prstDash val="sysDot"/>
                              <a:headEnd type="none" w="med" len="med"/>
                              <a:tailEnd type="none" w="med" len="med"/>
                            </a:ln>
                            <a:effectLst/>
                          </wps:spPr>
                          <wps:txbx>
                            <w:txbxContent>
                              <w:p>
                                <w:pPr>
                                  <w:jc w:val="center"/>
                                  <w:rPr>
                                    <w:b/>
                                    <w:bCs/>
                                  </w:rPr>
                                </w:pPr>
                                <w:r>
                                  <w:rPr>
                                    <w:rFonts w:hint="eastAsia"/>
                                    <w:b/>
                                    <w:bCs/>
                                  </w:rPr>
                                  <w:t>成绩评定</w:t>
                                </w:r>
                              </w:p>
                            </w:txbxContent>
                          </wps:txbx>
                          <wps:bodyPr lIns="91439" tIns="45720" rIns="91439" bIns="45720" upright="true"/>
                        </wps:wsp>
                        <wps:wsp>
                          <wps:cNvPr id="15" name="矩形 15"/>
                          <wps:cNvSpPr/>
                          <wps:spPr>
                            <a:xfrm>
                              <a:off x="1860" y="4887"/>
                              <a:ext cx="2309" cy="450"/>
                            </a:xfrm>
                            <a:prstGeom prst="rect">
                              <a:avLst/>
                            </a:prstGeom>
                            <a:noFill/>
                            <a:ln w="15875" cap="flat" cmpd="sng">
                              <a:solidFill>
                                <a:srgbClr val="000000"/>
                              </a:solidFill>
                              <a:prstDash val="solid"/>
                              <a:miter/>
                              <a:headEnd type="none" w="med" len="med"/>
                              <a:tailEnd type="none" w="med" len="med"/>
                            </a:ln>
                            <a:effectLst/>
                          </wps:spPr>
                          <wps:txbx>
                            <w:txbxContent>
                              <w:p>
                                <w:pPr>
                                  <w:jc w:val="center"/>
                                  <w:rPr>
                                    <w:b/>
                                    <w:bCs/>
                                  </w:rPr>
                                </w:pPr>
                                <w:r>
                                  <w:rPr>
                                    <w:rFonts w:hint="eastAsia"/>
                                    <w:b/>
                                    <w:bCs/>
                                  </w:rPr>
                                  <w:t>加密信息解密</w:t>
                                </w:r>
                              </w:p>
                            </w:txbxContent>
                          </wps:txbx>
                          <wps:bodyPr lIns="91439" tIns="45720" rIns="91439" bIns="45720" upright="true"/>
                        </wps:wsp>
                        <wps:wsp>
                          <wps:cNvPr id="16" name="椭圆 16"/>
                          <wps:cNvSpPr/>
                          <wps:spPr>
                            <a:xfrm>
                              <a:off x="2098" y="5572"/>
                              <a:ext cx="1860" cy="633"/>
                            </a:xfrm>
                            <a:prstGeom prst="ellipse">
                              <a:avLst/>
                            </a:prstGeom>
                            <a:noFill/>
                            <a:ln w="15875" cap="flat" cmpd="sng">
                              <a:solidFill>
                                <a:srgbClr val="000000"/>
                              </a:solidFill>
                              <a:prstDash val="solid"/>
                              <a:headEnd type="none" w="med" len="med"/>
                              <a:tailEnd type="none" w="med" len="med"/>
                            </a:ln>
                            <a:effectLst/>
                          </wps:spPr>
                          <wps:txbx>
                            <w:txbxContent>
                              <w:p>
                                <w:pPr>
                                  <w:jc w:val="center"/>
                                  <w:rPr>
                                    <w:b/>
                                    <w:bCs/>
                                  </w:rPr>
                                </w:pPr>
                                <w:r>
                                  <w:rPr>
                                    <w:rFonts w:hint="eastAsia"/>
                                    <w:b/>
                                    <w:bCs/>
                                  </w:rPr>
                                  <w:t>成绩公布</w:t>
                                </w:r>
                              </w:p>
                            </w:txbxContent>
                          </wps:txbx>
                          <wps:bodyPr upright="true"/>
                        </wps:wsp>
                        <wps:wsp>
                          <wps:cNvPr id="17" name="直接箭头连接符 17"/>
                          <wps:cNvCnPr/>
                          <wps:spPr>
                            <a:xfrm flipH="true">
                              <a:off x="3006" y="450"/>
                              <a:ext cx="10" cy="300"/>
                            </a:xfrm>
                            <a:prstGeom prst="straightConnector1">
                              <a:avLst/>
                            </a:prstGeom>
                            <a:ln w="15875" cap="flat" cmpd="sng">
                              <a:solidFill>
                                <a:srgbClr val="000000"/>
                              </a:solidFill>
                              <a:prstDash val="solid"/>
                              <a:headEnd type="none" w="med" len="med"/>
                              <a:tailEnd type="triangle" w="med" len="med"/>
                            </a:ln>
                            <a:effectLst/>
                          </wps:spPr>
                          <wps:bodyPr/>
                        </wps:wsp>
                        <wps:wsp>
                          <wps:cNvPr id="18" name="直接箭头连接符 18"/>
                          <wps:cNvCnPr/>
                          <wps:spPr>
                            <a:xfrm flipH="true">
                              <a:off x="3000" y="1260"/>
                              <a:ext cx="6" cy="285"/>
                            </a:xfrm>
                            <a:prstGeom prst="straightConnector1">
                              <a:avLst/>
                            </a:prstGeom>
                            <a:ln w="15875" cap="flat" cmpd="sng">
                              <a:solidFill>
                                <a:srgbClr val="000000"/>
                              </a:solidFill>
                              <a:prstDash val="solid"/>
                              <a:headEnd type="none" w="med" len="med"/>
                              <a:tailEnd type="triangle" w="med" len="med"/>
                            </a:ln>
                            <a:effectLst/>
                          </wps:spPr>
                          <wps:bodyPr/>
                        </wps:wsp>
                        <wps:wsp>
                          <wps:cNvPr id="19" name="直接箭头连接符 19"/>
                          <wps:cNvCnPr/>
                          <wps:spPr>
                            <a:xfrm>
                              <a:off x="3007" y="2862"/>
                              <a:ext cx="8" cy="450"/>
                            </a:xfrm>
                            <a:prstGeom prst="straightConnector1">
                              <a:avLst/>
                            </a:prstGeom>
                            <a:ln w="15875" cap="flat" cmpd="sng">
                              <a:solidFill>
                                <a:srgbClr val="000000"/>
                              </a:solidFill>
                              <a:prstDash val="solid"/>
                              <a:headEnd type="none" w="med" len="med"/>
                              <a:tailEnd type="triangle" w="med" len="med"/>
                            </a:ln>
                            <a:effectLst/>
                          </wps:spPr>
                          <wps:bodyPr/>
                        </wps:wsp>
                        <wps:wsp>
                          <wps:cNvPr id="20" name="直接箭头连接符 20"/>
                          <wps:cNvCnPr/>
                          <wps:spPr>
                            <a:xfrm flipH="true">
                              <a:off x="3013" y="3762"/>
                              <a:ext cx="2" cy="345"/>
                            </a:xfrm>
                            <a:prstGeom prst="straightConnector1">
                              <a:avLst/>
                            </a:prstGeom>
                            <a:ln w="15875" cap="flat" cmpd="sng">
                              <a:solidFill>
                                <a:srgbClr val="000000"/>
                              </a:solidFill>
                              <a:prstDash val="solid"/>
                              <a:headEnd type="none" w="med" len="med"/>
                              <a:tailEnd type="triangle" w="med" len="med"/>
                            </a:ln>
                            <a:effectLst/>
                          </wps:spPr>
                          <wps:bodyPr/>
                        </wps:wsp>
                        <wps:wsp>
                          <wps:cNvPr id="21" name="直接箭头连接符 21"/>
                          <wps:cNvCnPr/>
                          <wps:spPr>
                            <a:xfrm>
                              <a:off x="3013" y="4617"/>
                              <a:ext cx="2" cy="270"/>
                            </a:xfrm>
                            <a:prstGeom prst="straightConnector1">
                              <a:avLst/>
                            </a:prstGeom>
                            <a:ln w="15875" cap="flat" cmpd="sng">
                              <a:solidFill>
                                <a:srgbClr val="000000"/>
                              </a:solidFill>
                              <a:prstDash val="solid"/>
                              <a:headEnd type="none" w="med" len="med"/>
                              <a:tailEnd type="triangle" w="med" len="med"/>
                            </a:ln>
                            <a:effectLst/>
                          </wps:spPr>
                          <wps:bodyPr/>
                        </wps:wsp>
                        <wps:wsp>
                          <wps:cNvPr id="22" name="直接箭头连接符 22"/>
                          <wps:cNvCnPr/>
                          <wps:spPr>
                            <a:xfrm>
                              <a:off x="3015" y="5337"/>
                              <a:ext cx="13" cy="235"/>
                            </a:xfrm>
                            <a:prstGeom prst="straightConnector1">
                              <a:avLst/>
                            </a:prstGeom>
                            <a:ln w="15875" cap="flat" cmpd="sng">
                              <a:solidFill>
                                <a:srgbClr val="000000"/>
                              </a:solidFill>
                              <a:prstDash val="solid"/>
                              <a:headEnd type="none" w="med" len="med"/>
                              <a:tailEnd type="triangle" w="med" len="med"/>
                            </a:ln>
                            <a:effectLst/>
                          </wps:spPr>
                          <wps:bodyPr/>
                        </wps:wsp>
                        <wps:wsp>
                          <wps:cNvPr id="23" name="肘形连接符 23"/>
                          <wps:cNvCnPr/>
                          <wps:spPr>
                            <a:xfrm rot="10800000" flipH="true" flipV="true">
                              <a:off x="1634" y="2607"/>
                              <a:ext cx="299" cy="1755"/>
                            </a:xfrm>
                            <a:prstGeom prst="bentConnector3">
                              <a:avLst>
                                <a:gd name="adj1" fmla="val -125417"/>
                              </a:avLst>
                            </a:prstGeom>
                            <a:ln w="15875" cap="flat" cmpd="sng">
                              <a:solidFill>
                                <a:srgbClr val="000000"/>
                              </a:solidFill>
                              <a:prstDash val="solid"/>
                              <a:miter/>
                              <a:headEnd type="none" w="med" len="med"/>
                              <a:tailEnd type="triangle" w="med" len="med"/>
                            </a:ln>
                            <a:effectLst/>
                          </wps:spPr>
                          <wps:bodyPr/>
                        </wps:wsp>
                        <wps:wsp>
                          <wps:cNvPr id="24" name="矩形 24"/>
                          <wps:cNvSpPr/>
                          <wps:spPr>
                            <a:xfrm>
                              <a:off x="0" y="3188"/>
                              <a:ext cx="1575" cy="479"/>
                            </a:xfrm>
                            <a:prstGeom prst="rect">
                              <a:avLst/>
                            </a:prstGeom>
                            <a:noFill/>
                            <a:ln>
                              <a:noFill/>
                            </a:ln>
                            <a:effectLst/>
                          </wps:spPr>
                          <wps:txbx>
                            <w:txbxContent>
                              <w:p>
                                <w:pPr>
                                  <w:rPr>
                                    <w:b/>
                                    <w:bCs/>
                                  </w:rPr>
                                </w:pPr>
                                <w:r>
                                  <w:rPr>
                                    <w:rFonts w:hint="eastAsia"/>
                                    <w:b/>
                                    <w:bCs/>
                                  </w:rPr>
                                  <w:t>无竞赛作品</w:t>
                                </w:r>
                              </w:p>
                            </w:txbxContent>
                          </wps:txbx>
                          <wps:bodyPr lIns="91439" tIns="45720" rIns="91439" bIns="45720" upright="true"/>
                        </wps:wsp>
                        <wps:wsp>
                          <wps:cNvPr id="25" name="矩形 25"/>
                          <wps:cNvSpPr/>
                          <wps:spPr>
                            <a:xfrm>
                              <a:off x="3194" y="2859"/>
                              <a:ext cx="1397" cy="479"/>
                            </a:xfrm>
                            <a:prstGeom prst="rect">
                              <a:avLst/>
                            </a:prstGeom>
                            <a:noFill/>
                            <a:ln>
                              <a:noFill/>
                            </a:ln>
                            <a:effectLst/>
                          </wps:spPr>
                          <wps:txbx>
                            <w:txbxContent>
                              <w:p>
                                <w:pPr>
                                  <w:rPr>
                                    <w:b/>
                                    <w:bCs/>
                                  </w:rPr>
                                </w:pPr>
                                <w:r>
                                  <w:rPr>
                                    <w:rFonts w:hint="eastAsia"/>
                                    <w:b/>
                                    <w:bCs/>
                                  </w:rPr>
                                  <w:t>有竞赛作品</w:t>
                                </w:r>
                              </w:p>
                            </w:txbxContent>
                          </wps:txbx>
                          <wps:bodyPr lIns="91439" tIns="45720" rIns="91439" bIns="45720" upright="true"/>
                        </wps:wsp>
                      </wpg:grpSp>
                    </wpg:wgp>
                  </a:graphicData>
                </a:graphic>
              </wp:anchor>
            </w:drawing>
          </mc:Choice>
          <mc:Fallback>
            <w:pict>
              <v:group id="组合 27" o:spid="_x0000_s1026" o:spt="203" style="position:absolute;left:0pt;margin-left:21.55pt;margin-top:16.65pt;height:420.15pt;width:349.8pt;z-index:251665408;mso-width-relative:page;mso-height-relative:page;" coordsize="4590,6204" o:gfxdata="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">
                <o:lock v:ext="edit" aspectratio="f"/>
                <v:shape id="直接箭头连接符 1" o:spid="_x0000_s1026" o:spt="32" type="#_x0000_t32" style="position:absolute;left:3000;top:1995;height:357;width:7;" filled="f" stroked="t" coordsize="21600,21600" o:gfxdata="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SHc0b0AAADaAAAADwAAAAAAAAABACAAAAA4AAAAZHJzL2Rvd25yZXYu&#10;eG1sUEsBAhQAFAAAAAgAh07iQDMvBZ47AAAAOQAAABAAAAAAAAAAAQAgAAAAIgEAAGRycy9zaGFw&#10;ZXhtbC54bWxQSwUGAAAAAAYABgBbAQAAzAMAAAAA&#10;">
                  <v:fill on="f" focussize="0,0"/>
                  <v:stroke weight="1.25pt" color="#000000" joinstyle="round" endarrow="block"/>
                  <v:imagedata o:title=""/>
                  <o:lock v:ext="edit" aspectratio="f"/>
                </v:shape>
                <v:group id="_x0000_s1026" o:spid="_x0000_s1026" o:spt="203" style="position:absolute;left:0;top:0;height:6204;width:4590;" coordsize="4590,6204" o:gfxdata="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cx2ZHvgAAANsAAAAPAAAAAAAAAAEA&#10;IAAAADgAAABkcnMvZG93bnJldi54bWxQSwECFAAUAAAACACHTuJAMy8FnjsAAAA5AAAAFQAAAAAA&#10;AAABACAAAAAjAQAAZHJzL2dyb3Vwc2hhcGV4bWwueG1sUEsFBgAAAAAGAAYAYAEAAOADAAAAAA==&#10;">
                  <o:lock v:ext="edit" aspectratio="f"/>
                  <v:rect id="矩形 2" o:spid="_x0000_s1026" o:spt="1" style="position:absolute;left:1652;top:0;height:450;width:2727;" filled="f" stroked="t" coordsize="21600,21600" o:gfxdata="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9yY1m7AAAA2gAAAA8AAAAAAAAAAQAgAAAAOAAAAGRycy9kb3ducmV2Lnht&#10;bFBLAQIUABQAAAAIAIdO4kAzLwWeOwAAADkAAAAQAAAAAAAAAAEAIAAAACABAABkcnMvc2hhcGV4&#10;bWwueG1sUEsFBgAAAAAGAAYAWwEAAMoDAAAAAA==&#10;">
                    <v:fill on="f" focussize="0,0"/>
                    <v:stroke weight="1.25pt" color="#000000" joinstyle="miter"/>
                    <v:imagedata o:title=""/>
                    <o:lock v:ext="edit" aspectratio="f"/>
                    <v:textbox inset="7.19992125984252pt,1.27mm,7.19992125984252pt,1.27mm">
                      <w:txbxContent>
                        <w:p>
                          <w:pPr>
                            <w:jc w:val="center"/>
                            <w:rPr>
                              <w:b/>
                              <w:bCs/>
                            </w:rPr>
                          </w:pPr>
                          <w:r>
                            <w:rPr>
                              <w:rFonts w:hint="eastAsia"/>
                              <w:b/>
                              <w:bCs/>
                            </w:rPr>
                            <w:t>比赛前一天验证</w:t>
                          </w:r>
                        </w:p>
                      </w:txbxContent>
                    </v:textbox>
                  </v:rect>
                  <v:roundrect id="圆角矩形 4" o:spid="_x0000_s1026" o:spt="2" style="position:absolute;left:2113;top:750;height:510;width:1786;" filled="f" stroked="t" coordsize="21600,21600" arcsize="0.166666666666667" o:gfxdata="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mVRW27AAAA2gAAAA8AAAAAAAAAAQAgAAAAOAAAAGRycy9kb3ducmV2Lnht&#10;bFBLAQIUABQAAAAIAIdO4kAzLwWeOwAAADkAAAAQAAAAAAAAAAEAIAAAACABAABkcnMvc2hhcGV4&#10;bWwueG1sUEsFBgAAAAAGAAYAWwEAAMoDAAAAAA==&#10;">
                    <v:fill on="f" focussize="0,0"/>
                    <v:stroke weight="1.25pt" color="#000000" joinstyle="round" dashstyle="1 1" endcap="round"/>
                    <v:imagedata o:title=""/>
                    <o:lock v:ext="edit" aspectratio="f"/>
                    <v:textbox inset="7.19992125984252pt,1.27mm,7.19992125984252pt,1.27mm">
                      <w:txbxContent>
                        <w:p>
                          <w:pPr>
                            <w:jc w:val="center"/>
                            <w:rPr>
                              <w:b/>
                              <w:bCs/>
                            </w:rPr>
                          </w:pPr>
                          <w:r>
                            <w:rPr>
                              <w:rFonts w:hint="eastAsia"/>
                              <w:b/>
                              <w:bCs/>
                            </w:rPr>
                            <w:t>发放证件</w:t>
                          </w:r>
                        </w:p>
                      </w:txbxContent>
                    </v:textbox>
                  </v:roundrect>
                  <v:rect id="矩形 6" o:spid="_x0000_s1026" o:spt="1" style="position:absolute;left:1860;top:1545;height:450;width:2279;" filled="f" stroked="t" coordsize="21600,21600" o:gfxdata="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DsWLW7AAAA2gAAAA8AAAAAAAAAAQAgAAAAOAAAAGRycy9kb3ducmV2Lnht&#10;bFBLAQIUABQAAAAIAIdO4kAzLwWeOwAAADkAAAAQAAAAAAAAAAEAIAAAACABAABkcnMvc2hhcGV4&#10;bWwueG1sUEsFBgAAAAAGAAYAWwEAAMoDAAAAAA==&#10;">
                    <v:fill on="f" focussize="0,0"/>
                    <v:stroke weight="1.25pt" color="#000000" joinstyle="miter"/>
                    <v:imagedata o:title=""/>
                    <o:lock v:ext="edit" aspectratio="f"/>
                    <v:textbox inset="7.19992125984252pt,1.27mm,7.19992125984252pt,1.27mm">
                      <w:txbxContent>
                        <w:p>
                          <w:pPr>
                            <w:jc w:val="center"/>
                            <w:rPr>
                              <w:b/>
                              <w:bCs/>
                            </w:rPr>
                          </w:pPr>
                          <w:r>
                            <w:rPr>
                              <w:rFonts w:hint="eastAsia"/>
                              <w:b/>
                              <w:bCs/>
                            </w:rPr>
                            <w:t>抽取场次签、顺序签</w:t>
                          </w:r>
                        </w:p>
                      </w:txbxContent>
                    </v:textbox>
                  </v:rect>
                  <v:rect id="_x0000_s1026" o:spid="_x0000_s1026" o:spt="1" style="position:absolute;left:1860;top:3312;height:450;width:2309;" filled="f" stroked="t" coordsize="21600,21600" o:gfxdata="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&#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HmR59O4AAAA2wAAAA8AAAAAAAAAAQAgAAAAOAAAAGRycy9kb3ducmV2LnhtbFBL&#10;AQIUABQAAAAIAIdO4kAzLwWeOwAAADkAAAAQAAAAAAAAAAEAIAAAAB0BAABkcnMvc2hhcGV4bWwu&#10;eG1sUEsFBgAAAAAGAAYAWwEAAMcDAAAAAA==&#10;">
                    <v:fill on="f" focussize="0,0"/>
                    <v:stroke weight="1.25pt" color="#000000" joinstyle="miter"/>
                    <v:imagedata o:title=""/>
                    <o:lock v:ext="edit" aspectratio="f"/>
                    <v:textbox inset="7.19992125984252pt,1.27mm,7.19992125984252pt,1.27mm">
                      <w:txbxContent>
                        <w:p>
                          <w:pPr>
                            <w:jc w:val="center"/>
                            <w:rPr>
                              <w:b/>
                              <w:bCs/>
                            </w:rPr>
                          </w:pPr>
                          <w:r>
                            <w:rPr>
                              <w:rFonts w:hint="eastAsia"/>
                              <w:b/>
                              <w:bCs/>
                            </w:rPr>
                            <w:t>竞赛作品加密</w:t>
                          </w:r>
                        </w:p>
                      </w:txbxContent>
                    </v:textbox>
                  </v:rect>
                  <v:roundrect id="_x0000_s1026" o:spid="_x0000_s1026" o:spt="2" style="position:absolute;left:1634;top:2352;height:510;width:2745;" filled="f" stroked="t" coordsize="21600,21600" arcsize="0.166666666666667" o:gfxdata="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&#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KMt8cuQAAANsAAAAPAAAAAAAAAAEAIAAAADgAAABkcnMvZG93bnJldi54bWxQ&#10;SwECFAAUAAAACACHTuJAMy8FnjsAAAA5AAAAEAAAAAAAAAABACAAAAAeAQAAZHJzL3NoYXBleG1s&#10;LnhtbFBLBQYAAAAABgAGAFsBAADIAwAAAAA=&#10;">
                    <v:fill on="f" focussize="0,0"/>
                    <v:stroke weight="1.25pt" color="#000000" joinstyle="round" dashstyle="1 1" endcap="round"/>
                    <v:imagedata o:title=""/>
                    <o:lock v:ext="edit" aspectratio="f"/>
                    <v:textbox inset="7.19992125984252pt,1.27mm,7.19992125984252pt,1.27mm">
                      <w:txbxContent>
                        <w:p>
                          <w:pPr>
                            <w:jc w:val="center"/>
                            <w:rPr>
                              <w:b/>
                              <w:bCs/>
                              <w:sz w:val="18"/>
                              <w:szCs w:val="18"/>
                            </w:rPr>
                          </w:pPr>
                          <w:r>
                            <w:rPr>
                              <w:rFonts w:hint="eastAsia"/>
                              <w:b/>
                              <w:bCs/>
                              <w:sz w:val="18"/>
                              <w:szCs w:val="18"/>
                            </w:rPr>
                            <w:t>比赛前确定参赛赛号（赛位号）</w:t>
                          </w:r>
                        </w:p>
                      </w:txbxContent>
                    </v:textbox>
                  </v:roundrect>
                  <v:roundrect id="_x0000_s1026" o:spid="_x0000_s1026" o:spt="2" style="position:absolute;left:1933;top:4107;height:510;width:2160;" filled="f" stroked="t" coordsize="21600,21600" arcsize="0.166666666666667" o:gfxdata="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F20douQAAANsAAAAPAAAAAAAAAAEAIAAAADgAAABkcnMvZG93bnJldi54bWxQ&#10;SwECFAAUAAAACACHTuJAMy8FnjsAAAA5AAAAEAAAAAAAAAABACAAAAAeAQAAZHJzL3NoYXBleG1s&#10;LnhtbFBLBQYAAAAABgAGAFsBAADIAwAAAAA=&#10;">
                    <v:fill on="f" focussize="0,0"/>
                    <v:stroke weight="1.25pt" color="#000000" joinstyle="round" dashstyle="1 1" endcap="round"/>
                    <v:imagedata o:title=""/>
                    <o:lock v:ext="edit" aspectratio="f"/>
                    <v:textbox inset="7.19992125984252pt,1.27mm,7.19992125984252pt,1.27mm">
                      <w:txbxContent>
                        <w:p>
                          <w:pPr>
                            <w:jc w:val="center"/>
                            <w:rPr>
                              <w:b/>
                              <w:bCs/>
                            </w:rPr>
                          </w:pPr>
                          <w:r>
                            <w:rPr>
                              <w:rFonts w:hint="eastAsia"/>
                              <w:b/>
                              <w:bCs/>
                            </w:rPr>
                            <w:t>成绩评定</w:t>
                          </w:r>
                        </w:p>
                      </w:txbxContent>
                    </v:textbox>
                  </v:roundrect>
                  <v:rect id="_x0000_s1026" o:spid="_x0000_s1026" o:spt="1" style="position:absolute;left:1860;top:4887;height:450;width:2309;" filled="f" stroked="t" coordsize="21600,21600" o:gfxdata="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Z4f6e7AAAA2wAAAA8AAAAAAAAAAQAgAAAAOAAAAGRycy9kb3ducmV2Lnht&#10;bFBLAQIUABQAAAAIAIdO4kAzLwWeOwAAADkAAAAQAAAAAAAAAAEAIAAAACABAABkcnMvc2hhcGV4&#10;bWwueG1sUEsFBgAAAAAGAAYAWwEAAMoDAAAAAA==&#10;">
                    <v:fill on="f" focussize="0,0"/>
                    <v:stroke weight="1.25pt" color="#000000" joinstyle="miter"/>
                    <v:imagedata o:title=""/>
                    <o:lock v:ext="edit" aspectratio="f"/>
                    <v:textbox inset="7.19992125984252pt,1.27mm,7.19992125984252pt,1.27mm">
                      <w:txbxContent>
                        <w:p>
                          <w:pPr>
                            <w:jc w:val="center"/>
                            <w:rPr>
                              <w:b/>
                              <w:bCs/>
                            </w:rPr>
                          </w:pPr>
                          <w:r>
                            <w:rPr>
                              <w:rFonts w:hint="eastAsia"/>
                              <w:b/>
                              <w:bCs/>
                            </w:rPr>
                            <w:t>加密信息解密</w:t>
                          </w:r>
                        </w:p>
                      </w:txbxContent>
                    </v:textbox>
                  </v:rect>
                  <v:shape id="_x0000_s1026" o:spid="_x0000_s1026" o:spt="3" type="#_x0000_t3" style="position:absolute;left:2098;top:5572;height:633;width:1860;" filled="f" stroked="t" coordsize="21600,21600" o:gfxdata="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yoFZ7rcAAADbAAAADwAAAAAAAAABACAAAAA4AAAAZHJzL2Rvd25yZXYueG1sUEsB&#10;AhQAFAAAAAgAh07iQDMvBZ47AAAAOQAAABAAAAAAAAAAAQAgAAAAHAEAAGRycy9zaGFwZXhtbC54&#10;bWxQSwUGAAAAAAYABgBbAQAAxgMAAAAA&#10;">
                    <v:fill on="f" focussize="0,0"/>
                    <v:stroke weight="1.25pt" color="#000000" joinstyle="round"/>
                    <v:imagedata o:title=""/>
                    <o:lock v:ext="edit" aspectratio="f"/>
                    <v:textbox>
                      <w:txbxContent>
                        <w:p>
                          <w:pPr>
                            <w:jc w:val="center"/>
                            <w:rPr>
                              <w:b/>
                              <w:bCs/>
                            </w:rPr>
                          </w:pPr>
                          <w:r>
                            <w:rPr>
                              <w:rFonts w:hint="eastAsia"/>
                              <w:b/>
                              <w:bCs/>
                            </w:rPr>
                            <w:t>成绩公布</w:t>
                          </w:r>
                        </w:p>
                      </w:txbxContent>
                    </v:textbox>
                  </v:shape>
                  <v:shape id="_x0000_s1026" o:spid="_x0000_s1026" o:spt="32" type="#_x0000_t32" style="position:absolute;left:3006;top:450;flip:x;height:300;width:10;" filled="f" stroked="t" coordsize="21600,21600" o:gfxdata="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fgnKLvAAAANsAAAAPAAAAAAAAAAEAIAAAADgAAABkcnMvZG93bnJldi54&#10;bWxQSwECFAAUAAAACACHTuJAMy8FnjsAAAA5AAAAEAAAAAAAAAABACAAAAAhAQAAZHJzL3NoYXBl&#10;eG1sLnhtbFBLBQYAAAAABgAGAFsBAADLAwAAAAA=&#10;">
                    <v:fill on="f" focussize="0,0"/>
                    <v:stroke weight="1.25pt" color="#000000" joinstyle="round" endarrow="block"/>
                    <v:imagedata o:title=""/>
                    <o:lock v:ext="edit" aspectratio="f"/>
                  </v:shape>
                  <v:shape id="_x0000_s1026" o:spid="_x0000_s1026" o:spt="32" type="#_x0000_t32" style="position:absolute;left:3000;top:1260;flip:x;height:285;width:6;" filled="f" stroked="t" coordsize="21600,21600" o:gfxdata="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uHeb5vwAAANsAAAAPAAAAAAAAAAEAIAAAADgAAABkcnMvZG93bnJl&#10;di54bWxQSwECFAAUAAAACACHTuJAMy8FnjsAAAA5AAAAEAAAAAAAAAABACAAAAAkAQAAZHJzL3No&#10;YXBleG1sLnhtbFBLBQYAAAAABgAGAFsBAADOAwAAAAA=&#10;">
                    <v:fill on="f" focussize="0,0"/>
                    <v:stroke weight="1.25pt" color="#000000" joinstyle="round" endarrow="block"/>
                    <v:imagedata o:title=""/>
                    <o:lock v:ext="edit" aspectratio="f"/>
                  </v:shape>
                  <v:shape id="_x0000_s1026" o:spid="_x0000_s1026" o:spt="32" type="#_x0000_t32" style="position:absolute;left:3007;top:2862;height:450;width:8;" filled="f" stroked="t" coordsize="21600,21600" o:gfxdata="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2x3Xy7AAAA2wAAAA8AAAAAAAAAAQAgAAAAOAAAAGRycy9kb3ducmV2Lnht&#10;bFBLAQIUABQAAAAIAIdO4kAzLwWeOwAAADkAAAAQAAAAAAAAAAEAIAAAACABAABkcnMvc2hhcGV4&#10;bWwueG1sUEsFBgAAAAAGAAYAWwEAAMoDAAAAAA==&#10;">
                    <v:fill on="f" focussize="0,0"/>
                    <v:stroke weight="1.25pt" color="#000000" joinstyle="round" endarrow="block"/>
                    <v:imagedata o:title=""/>
                    <o:lock v:ext="edit" aspectratio="f"/>
                  </v:shape>
                  <v:shape id="_x0000_s1026" o:spid="_x0000_s1026" o:spt="32" type="#_x0000_t32" style="position:absolute;left:3013;top:3762;flip:x;height:345;width:2;" filled="f" stroked="t" coordsize="21600,21600" o:gfxdata="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eByBCvAAAANsAAAAPAAAAAAAAAAEAIAAAADgAAABkcnMvZG93bnJldi54&#10;bWxQSwECFAAUAAAACACHTuJAMy8FnjsAAAA5AAAAEAAAAAAAAAABACAAAAAhAQAAZHJzL3NoYXBl&#10;eG1sLnhtbFBLBQYAAAAABgAGAFsBAADLAwAAAAA=&#10;">
                    <v:fill on="f" focussize="0,0"/>
                    <v:stroke weight="1.25pt" color="#000000" joinstyle="round" endarrow="block"/>
                    <v:imagedata o:title=""/>
                    <o:lock v:ext="edit" aspectratio="f"/>
                  </v:shape>
                  <v:shape id="_x0000_s1026" o:spid="_x0000_s1026" o:spt="32" type="#_x0000_t32" style="position:absolute;left:3013;top:4617;height:270;width:2;" filled="f" stroked="t" coordsize="21600,21600" o:gfxdata="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2rG8e+AAAA2wAAAA8AAAAAAAAAAQAgAAAAOAAAAGRycy9kb3ducmV2&#10;LnhtbFBLAQIUABQAAAAIAIdO4kAzLwWeOwAAADkAAAAQAAAAAAAAAAEAIAAAACMBAABkcnMvc2hh&#10;cGV4bWwueG1sUEsFBgAAAAAGAAYAWwEAAM0DAAAAAA==&#10;">
                    <v:fill on="f" focussize="0,0"/>
                    <v:stroke weight="1.25pt" color="#000000" joinstyle="round" endarrow="block"/>
                    <v:imagedata o:title=""/>
                    <o:lock v:ext="edit" aspectratio="f"/>
                  </v:shape>
                  <v:shape id="_x0000_s1026" o:spid="_x0000_s1026" o:spt="32" type="#_x0000_t32" style="position:absolute;left:3015;top:5337;height:235;width:13;" filled="f" stroked="t" coordsize="21600,21600" o:gfxdata="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XmFsL0AAADbAAAADwAAAAAAAAABACAAAAA4AAAAZHJzL2Rvd25yZXYu&#10;eG1sUEsBAhQAFAAAAAgAh07iQDMvBZ47AAAAOQAAABAAAAAAAAAAAQAgAAAAIgEAAGRycy9zaGFw&#10;ZXhtbC54bWxQSwUGAAAAAAYABgBbAQAAzAMAAAAA&#10;">
                    <v:fill on="f" focussize="0,0"/>
                    <v:stroke weight="1.25pt" color="#000000" joinstyle="round" endarrow="block"/>
                    <v:imagedata o:title=""/>
                    <o:lock v:ext="edit" aspectratio="f"/>
                  </v:shape>
                  <v:shape id="_x0000_s1026" o:spid="_x0000_s1026" o:spt="34" type="#_x0000_t34" style="position:absolute;left:1634;top:2607;flip:x y;height:1755;width:299;rotation:11796480f;" filled="f" stroked="t" coordsize="21600,21600" o:gfxdata="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zIP/y+AAAA2wAAAA8AAAAAAAAAAQAgAAAAOAAAAGRycy9kb3ducmV2&#10;LnhtbFBLAQIUABQAAAAIAIdO4kAzLwWeOwAAADkAAAAQAAAAAAAAAAEAIAAAACMBAABkcnMvc2hh&#10;cGV4bWwueG1sUEsFBgAAAAAGAAYAWwEAAM0DAAAAAA==&#10;" adj="-27090">
                    <v:fill on="f" focussize="0,0"/>
                    <v:stroke weight="1.25pt" color="#000000" joinstyle="miter" endarrow="block"/>
                    <v:imagedata o:title=""/>
                    <o:lock v:ext="edit" aspectratio="f"/>
                  </v:shape>
                  <v:rect id="_x0000_s1026" o:spid="_x0000_s1026" o:spt="1" style="position:absolute;left:0;top:3188;height:479;width:1575;" filled="f" stroked="f" coordsize="21600,21600" o:gfxdata="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T1Pq7MAAAADbAAAADwAAAAAAAAABACAAAAA4AAAAZHJzL2Rvd25y&#10;ZXYueG1sUEsBAhQAFAAAAAgAh07iQDMvBZ47AAAAOQAAABAAAAAAAAAAAQAgAAAAJQEAAGRycy9z&#10;aGFwZXhtbC54bWxQSwUGAAAAAAYABgBbAQAAzwMAAAAA&#10;">
                    <v:fill on="f" focussize="0,0"/>
                    <v:stroke on="f"/>
                    <v:imagedata o:title=""/>
                    <o:lock v:ext="edit" aspectratio="f"/>
                    <v:textbox inset="7.19992125984252pt,1.27mm,7.19992125984252pt,1.27mm">
                      <w:txbxContent>
                        <w:p>
                          <w:pPr>
                            <w:rPr>
                              <w:b/>
                              <w:bCs/>
                            </w:rPr>
                          </w:pPr>
                          <w:r>
                            <w:rPr>
                              <w:rFonts w:hint="eastAsia"/>
                              <w:b/>
                              <w:bCs/>
                            </w:rPr>
                            <w:t>无竞赛作品</w:t>
                          </w:r>
                        </w:p>
                      </w:txbxContent>
                    </v:textbox>
                  </v:rect>
                  <v:rect id="_x0000_s1026" o:spid="_x0000_s1026" o:spt="1" style="position:absolute;left:3194;top:2859;height:479;width:1397;" filled="f" stroked="f" coordsize="21600,21600" o:gfxdata="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IB9Pd8AAAADbAAAADwAAAAAAAAABACAAAAA4AAAAZHJzL2Rvd25y&#10;ZXYueG1sUEsBAhQAFAAAAAgAh07iQDMvBZ47AAAAOQAAABAAAAAAAAAAAQAgAAAAJQEAAGRycy9z&#10;aGFwZXhtbC54bWxQSwUGAAAAAAYABgBbAQAAzwMAAAAA&#10;">
                    <v:fill on="f" focussize="0,0"/>
                    <v:stroke on="f"/>
                    <v:imagedata o:title=""/>
                    <o:lock v:ext="edit" aspectratio="f"/>
                    <v:textbox inset="7.19992125984252pt,1.27mm,7.19992125984252pt,1.27mm">
                      <w:txbxContent>
                        <w:p>
                          <w:pPr>
                            <w:rPr>
                              <w:b/>
                              <w:bCs/>
                            </w:rPr>
                          </w:pPr>
                          <w:r>
                            <w:rPr>
                              <w:rFonts w:hint="eastAsia"/>
                              <w:b/>
                              <w:bCs/>
                            </w:rPr>
                            <w:t>有竞赛作品</w:t>
                          </w:r>
                        </w:p>
                      </w:txbxContent>
                    </v:textbox>
                  </v:rect>
                </v:group>
              </v:group>
            </w:pict>
          </mc:Fallback>
        </mc:AlternateContent>
      </w:r>
    </w:p>
    <w:p>
      <w:pPr>
        <w:pStyle w:val="3"/>
        <w:spacing w:before="100" w:after="90"/>
        <w:rPr>
          <w:rFonts w:ascii="方正黑体_GBK" w:hAnsi="方正黑体_GBK" w:eastAsia="方正黑体_GBK" w:cs="方正黑体_GBK"/>
          <w:b w:val="0"/>
          <w:bCs/>
          <w:sz w:val="32"/>
          <w:szCs w:val="32"/>
        </w:rPr>
      </w:pPr>
    </w:p>
    <w:p>
      <w:pPr>
        <w:pStyle w:val="3"/>
        <w:spacing w:before="100" w:after="90"/>
        <w:rPr>
          <w:rFonts w:ascii="方正黑体_GBK" w:hAnsi="方正黑体_GBK" w:eastAsia="方正黑体_GBK" w:cs="方正黑体_GBK"/>
          <w:b w:val="0"/>
          <w:bCs/>
          <w:sz w:val="32"/>
          <w:szCs w:val="32"/>
        </w:rPr>
      </w:pPr>
    </w:p>
    <w:p>
      <w:pPr>
        <w:pStyle w:val="3"/>
        <w:spacing w:before="100" w:after="90"/>
        <w:rPr>
          <w:rFonts w:ascii="方正黑体_GBK" w:hAnsi="方正黑体_GBK" w:eastAsia="方正黑体_GBK" w:cs="方正黑体_GBK"/>
          <w:b w:val="0"/>
          <w:bCs/>
          <w:sz w:val="32"/>
          <w:szCs w:val="32"/>
        </w:rPr>
      </w:pPr>
    </w:p>
    <w:p>
      <w:pPr>
        <w:pStyle w:val="3"/>
        <w:spacing w:before="100" w:after="90"/>
        <w:rPr>
          <w:rFonts w:ascii="方正黑体_GBK" w:hAnsi="方正黑体_GBK" w:eastAsia="方正黑体_GBK" w:cs="方正黑体_GBK"/>
          <w:b w:val="0"/>
          <w:bCs/>
          <w:sz w:val="32"/>
          <w:szCs w:val="32"/>
        </w:rPr>
      </w:pPr>
    </w:p>
    <w:p>
      <w:pPr>
        <w:pStyle w:val="3"/>
        <w:spacing w:before="100" w:after="90"/>
        <w:rPr>
          <w:rFonts w:ascii="方正黑体_GBK" w:hAnsi="方正黑体_GBK" w:eastAsia="方正黑体_GBK" w:cs="方正黑体_GBK"/>
          <w:b w:val="0"/>
          <w:bCs/>
          <w:sz w:val="32"/>
          <w:szCs w:val="32"/>
        </w:rPr>
      </w:pPr>
    </w:p>
    <w:p>
      <w:pPr>
        <w:pStyle w:val="3"/>
        <w:spacing w:before="100" w:after="90"/>
        <w:rPr>
          <w:rFonts w:ascii="方正黑体_GBK" w:hAnsi="方正黑体_GBK" w:eastAsia="方正黑体_GBK" w:cs="方正黑体_GBK"/>
          <w:b w:val="0"/>
          <w:bCs/>
          <w:sz w:val="32"/>
          <w:szCs w:val="32"/>
        </w:rPr>
      </w:pPr>
    </w:p>
    <w:p>
      <w:pPr>
        <w:pStyle w:val="3"/>
        <w:spacing w:before="100" w:after="90"/>
        <w:rPr>
          <w:rFonts w:ascii="方正黑体_GBK" w:hAnsi="方正黑体_GBK" w:eastAsia="方正黑体_GBK" w:cs="方正黑体_GBK"/>
          <w:b w:val="0"/>
          <w:bCs/>
          <w:sz w:val="32"/>
          <w:szCs w:val="32"/>
        </w:rPr>
      </w:pPr>
    </w:p>
    <w:p>
      <w:pPr>
        <w:pStyle w:val="3"/>
        <w:spacing w:before="100" w:after="90"/>
        <w:rPr>
          <w:rFonts w:ascii="方正黑体_GBK" w:hAnsi="方正黑体_GBK" w:eastAsia="方正黑体_GBK" w:cs="方正黑体_GBK"/>
          <w:b w:val="0"/>
          <w:bCs/>
          <w:sz w:val="32"/>
          <w:szCs w:val="32"/>
        </w:rPr>
      </w:pPr>
    </w:p>
    <w:p>
      <w:pPr>
        <w:pStyle w:val="3"/>
        <w:spacing w:before="100" w:after="90"/>
        <w:rPr>
          <w:rFonts w:ascii="方正黑体_GBK" w:hAnsi="方正黑体_GBK" w:eastAsia="方正黑体_GBK" w:cs="方正黑体_GBK"/>
          <w:b w:val="0"/>
          <w:bCs/>
          <w:sz w:val="32"/>
          <w:szCs w:val="32"/>
        </w:rPr>
      </w:pPr>
    </w:p>
    <w:p>
      <w:pPr>
        <w:pStyle w:val="3"/>
        <w:spacing w:before="100" w:after="90"/>
        <w:rPr>
          <w:rFonts w:ascii="方正黑体_GBK" w:hAnsi="方正黑体_GBK" w:eastAsia="方正黑体_GBK" w:cs="方正黑体_GBK"/>
          <w:b w:val="0"/>
          <w:bCs/>
          <w:sz w:val="32"/>
          <w:szCs w:val="32"/>
        </w:rPr>
      </w:pPr>
    </w:p>
    <w:p>
      <w:pPr>
        <w:pStyle w:val="3"/>
        <w:spacing w:before="100" w:after="90"/>
        <w:rPr>
          <w:rFonts w:ascii="方正黑体_GBK" w:hAnsi="方正黑体_GBK" w:eastAsia="方正黑体_GBK" w:cs="方正黑体_GBK"/>
          <w:b w:val="0"/>
          <w:bCs/>
          <w:sz w:val="32"/>
          <w:szCs w:val="32"/>
        </w:rPr>
      </w:pPr>
    </w:p>
    <w:p>
      <w:pPr>
        <w:pStyle w:val="3"/>
        <w:spacing w:before="100" w:after="90"/>
        <w:rPr>
          <w:rFonts w:ascii="方正黑体_GBK" w:hAnsi="方正黑体_GBK" w:eastAsia="方正黑体_GBK" w:cs="方正黑体_GBK"/>
          <w:b w:val="0"/>
          <w:bCs/>
          <w:sz w:val="32"/>
          <w:szCs w:val="32"/>
        </w:rPr>
      </w:pPr>
    </w:p>
    <w:p>
      <w:pPr>
        <w:pStyle w:val="3"/>
        <w:spacing w:before="100" w:after="90"/>
        <w:rPr>
          <w:rFonts w:ascii="方正黑体_GBK" w:hAnsi="方正黑体_GBK" w:eastAsia="方正黑体_GBK" w:cs="方正黑体_GBK"/>
          <w:b w:val="0"/>
          <w:bCs/>
          <w:sz w:val="32"/>
          <w:szCs w:val="32"/>
        </w:rPr>
      </w:pP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五、争议仲裁</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大赛仲裁委员会</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主  任: 刘红岩（暂定）</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副主任：市局人员（暂定） 戴  雷   张洪虎    </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成  员: 葛未雷   张  兵   马 峰  </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张 涛  张利光  各参赛学校领队</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职责:</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1.负责大赛过程中的监督；</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2.负责受理各单位提出的争议问题，并依法依规做出仲裁。</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仲裁流程</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1.申诉主体为参赛团领队。</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2.参赛选手、裁判员发现竞赛过程中存在问题或争议，应向赛项裁判长反映，裁判长依据相关规定处理或组织裁判员（全体裁判员半数以上通过）在项目内解决。对处理结果仍有异议的，可由领队向大赛仲裁委员会提出申诉。</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3.参赛团领队须向现场仲裁人员递交署名的书面申诉报告，即填报：“202</w:t>
      </w:r>
      <w:r>
        <w:rPr>
          <w:rFonts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rPr>
        <w:t>-2023年度 ‘中银杯’安徽省职业院校技能大赛（中职组）问题或争议处理记录表”。报告应对事件的现象、发生时间、涉及人员、申诉依据等进行充分、实事求是的叙述，非书面申诉不予受理。</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现场仲裁人员收到申诉后，应及时开展调查研判。经调查确认所反映情况属技术性问题或争议的，交由项目内解决。非技术性问题，根据调查实际情况作出裁决，仲裁人员应在收到申诉报告后两小时内做出裁决，并将签字后的裁决结果以书面形式告知申诉方。</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5.申诉方对裁决结果仍有异议的，可向202</w:t>
      </w:r>
      <w:r>
        <w:rPr>
          <w:rFonts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rPr>
        <w:t>-2023年度 “中银杯”安徽省职业院校技能大赛（中职组）组委会提出复议申请。大赛组委会组织相关专家进行调查复议，大赛组委会应在收到申诉报告后两小时内将复议结果以书面形式告知申诉方，复议结果为最终裁决。</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6.申诉时间应在比赛结束后2小时内，超过时效不予受理。</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7.仲裁结果由申诉人签收，不得代收，如在约定时间和地点申诉人离开，视为自行放弃申诉。</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8.申诉方可随时提出放弃申诉。</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9.申诉方必须提供真实的申诉信息并严格遵守申诉程序，不得以任何理由采取过激行为扰乱赛场秩序。</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10.大赛期间，任何与竞赛有关的违规行为或争议，各方应通过正当渠道并按程序进行申诉，不得擅自传播、扩散未经核实的言论、信息。</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11.本申诉与仲裁流程由本赛点组委会负责解释。</w:t>
      </w:r>
    </w:p>
    <w:p>
      <w:pPr>
        <w:pStyle w:val="3"/>
        <w:spacing w:before="100" w:after="90"/>
        <w:ind w:firstLine="640" w:firstLineChars="200"/>
        <w:rPr>
          <w:rFonts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六、竞赛规则</w:t>
      </w:r>
      <w:bookmarkEnd w:id="4"/>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（一）参赛队须知</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1.参赛队选手在报名获得确认后，原则上不再更换，如筹备过程中，选手因故不能参赛，须由教育行政部门于赛项开赛 10 个工作日之前出具书面说明，并按相关参赛选手资格补充人员并接受审核；竞赛开始后，参赛队不得更换参赛选手，若有参赛队员缺席，则视为自动放弃竞赛。</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2.参赛队对大赛组委会发布的所有文件都要仔细阅读，详细了解大赛时间安排、评判细则等，以保证顺利参加竞赛。</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3.参赛队按照大赛赛程安排，凭本赛点大赛组委会颁发的参赛证和有效身份证件参加竞赛及相关活动。</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4.参赛队将通过抽签决定比赛场地和比赛顺序。</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5.本规则没有规定的行为，裁判组有权做出裁决。在有争议的情况下，依照赛点仲裁委员会的裁决为准，任何媒体资料都不做参考。</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（二）领队、指导教师须知</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 协助大赛承办方做好赛前抽签工作，确认比赛出场顺序，组织好本单位比赛选手的各项赛事相关事宜。</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2.做好本单位比赛选手的业务辅导、心理疏导和思想引导工作，共同维护竞赛秩序。</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3.自觉遵守竞赛规则，尊重和支持裁判工作，不得进入比赛现场及其他禁止入内的区域，确保比赛公平、公正、顺畅、高效。</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4.各参赛队要坚决执行比赛的各项规定，加强对参赛人员的管理，做好赛前准备工作，督促选手带好证件等。</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5.当本单位参赛选手对比赛进程中出现异常或疑问，应及时了解情况，客观做出判断，并做好选手的安抚工作，经内部进行协商，认为有必要时可在规定时限内向赛点仲裁委员会反映情况或提出书面仲裁申请。</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6.参赛选手因申诉或对处理意见不服而停止比赛，以弃权处理。</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7.指导教师应认真研究和掌握本赛项比赛的技术规则和赛场要求，指导选手做好赛前技术准备和应赛准备。</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8.指导教师应在赛后做好技术总结和工作总结。</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（三）参赛选手须知</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1.参赛选手报到时</w:t>
      </w:r>
      <w:r>
        <w:rPr>
          <w:rFonts w:hint="eastAsia" w:ascii="方正仿宋_GBK" w:hAnsi="方正仿宋_GBK" w:eastAsia="方正仿宋_GBK" w:cs="方正仿宋_GBK"/>
          <w:sz w:val="32"/>
          <w:szCs w:val="32"/>
        </w:rPr>
        <w:t>须提供选手意外伤害险保单、本人身份证(原件）、学生证（原件）及加盖学校公章的学籍表，三证相符，方可发放参赛证</w:t>
      </w:r>
      <w:r>
        <w:rPr>
          <w:rFonts w:hint="eastAsia" w:ascii="方正仿宋_GBK" w:hAnsi="方正仿宋_GBK" w:eastAsia="方正仿宋_GBK" w:cs="方正仿宋_GBK"/>
          <w:kern w:val="0"/>
          <w:sz w:val="32"/>
          <w:szCs w:val="32"/>
        </w:rPr>
        <w:t>。参赛证为选手参赛的凭据。参赛选手一经确认，中途不得任意更换，否则以作弊论处，其个人不得参与名次排名。</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2.参赛选手应持参赛有效证件，按竞赛顺序、项目场次和竞赛时间，提前30分钟到各考核项目指定地点接受检录、抽签决定竞赛赛位号等。</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3.检录后的选手，应在工作人员的引导下，提前15分钟到达竞赛现场，从竞赛计时开始，选手未到即取消该项目的参赛资格。</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4.参赛选手进入赛场，应持参赛有效证件，并根据竞赛项目要求统一着装，戴安全帽、穿电工安全绝缘鞋，服装不得有参赛单位的字样，做到衣着整洁，符合安全生产及竞赛要求。</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参赛选手应认真阅读各项目竞赛操作须知，自觉遵守赛场纪律，按竞赛规则、项目与赛场要求进行竞赛，不得携带任何书面或电子资料、U盘、手机等电子或通讯设备进入赛场，不得有任何舞弊行为，否则依照赛场纪律处理。</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6.竞赛期间，竞赛选手应服从裁判评判，若对裁判评分产生异议，不得与裁判争执、顶撞，但可于规定时限内由领队向赛点仲裁委员会提出书面仲裁申请；由赛点仲裁工作委员会调查核实并处理。</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7.对不服从裁判、工作人员管理，扰乱赛场秩序，干扰其他参赛选手比赛的人员，裁判组应提出警告。累计警告2次或情节特别严重，造成竞赛中止的，经裁判长裁定后中止比赛，并取消参赛队资格和竞赛成绩。</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8.竞赛过程中，产生重大安全事故、或有产生重大安全事故隐患，经裁判员提示无效的，裁判员可停止其比赛，并取消参赛队资格和竞赛成绩。</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9.竞赛过程中，出现赛项规程所规定的取消比赛资格的行为，裁判员可停止其比赛，并取消参赛队资格和竞赛成绩。</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10.参加技能操作竞赛的选手如提前完成作业，选手应在指定的区域等待，经裁判同意后方可离开考场。</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11.竞赛过程中如因竞赛设备或检测仪器发生故障，应及时报告裁判员，不得私自处理，否则取消本场次比赛资格。</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（四）赛场纪律</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1.比赛开始前30分钟，参赛选手凭参赛证、身份证经检录后进入赛场，工作人员负责检查选手的身份。入场后选手应对竞赛设备进行检查确认。主裁判发出“开始”口令后，迟到选手不得进入赛场。</w:t>
      </w:r>
    </w:p>
    <w:p>
      <w:pPr>
        <w:ind w:firstLine="640" w:firstLineChars="200"/>
        <w:jc w:val="left"/>
        <w:rPr>
          <w:rFonts w:ascii="方正仿宋_GBK" w:hAnsi="方正仿宋_GBK" w:eastAsia="方正仿宋_GBK" w:cs="方正仿宋_GBK"/>
          <w:kern w:val="0"/>
          <w:sz w:val="32"/>
          <w:szCs w:val="32"/>
        </w:rPr>
      </w:pP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2.参赛选手应严格遵守赛场纪律，不得带入任何技术资料和存储工具、设备。所有通讯、照相、摄像工具等一律不得带入赛场。</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在竞赛过程中，参赛选手如遇问题，需举手向裁判人员提问，选手之间互相询问按作弊处理。竞赛过程中，如出现设备故障等问题，应提请裁判长确认原因。如果确实是因为设备故障原因导致选手中断或终止竞赛，由裁判长视具体情况作出决定。</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4.在竞赛过程中，选手不得擅自离开赛场，如有特殊情况，需经工作人员或裁判人员同意后作特殊处理。竞赛过程中，选手若需休息、饮水或去厕所，一律计算在操作时间内。</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5.如果选手提前结束竞赛，应举手向裁判员示意，经裁判检查许可后，参赛选手方可离开参赛工位, 到指定的区域等待，经裁判同意后方可离开赛场，选手提前结束比赛后不得再进入参赛工位。</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6.选手不得在候赛室、赛场、休息室大声喧哗，不得随意走动，以免影响他人操作或休息。</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7.选手须爱护赛场设备，严格执行相关操作规程。</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8.严禁选手冒名顶替，弄虚作假，选手不得向裁判透露个人信息，否则按作弊处理。</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9.其它未尽事宜，将在赛前领队会上做详细说明。</w:t>
      </w:r>
    </w:p>
    <w:p>
      <w:pPr>
        <w:ind w:firstLine="640" w:firstLineChars="200"/>
        <w:jc w:val="left"/>
        <w:rPr>
          <w:rFonts w:ascii="方正仿宋_GBK" w:hAnsi="方正仿宋_GBK" w:eastAsia="方正仿宋_GBK" w:cs="方正仿宋_GBK"/>
          <w:kern w:val="0"/>
          <w:sz w:val="32"/>
          <w:szCs w:val="32"/>
        </w:rPr>
      </w:pPr>
    </w:p>
    <w:p>
      <w:pPr>
        <w:ind w:firstLine="640" w:firstLineChars="200"/>
        <w:jc w:val="left"/>
        <w:rPr>
          <w:rFonts w:ascii="方正仿宋_GBK" w:hAnsi="方正仿宋_GBK" w:eastAsia="方正仿宋_GBK" w:cs="方正仿宋_GBK"/>
          <w:kern w:val="0"/>
          <w:sz w:val="32"/>
          <w:szCs w:val="32"/>
        </w:rPr>
      </w:pPr>
    </w:p>
    <w:p>
      <w:pPr>
        <w:ind w:firstLine="640" w:firstLineChars="200"/>
        <w:jc w:val="left"/>
        <w:rPr>
          <w:rFonts w:ascii="方正仿宋_GBK" w:hAnsi="方正仿宋_GBK" w:eastAsia="方正仿宋_GBK" w:cs="方正仿宋_GBK"/>
          <w:kern w:val="0"/>
          <w:sz w:val="32"/>
          <w:szCs w:val="32"/>
        </w:rPr>
      </w:pPr>
    </w:p>
    <w:p>
      <w:pPr>
        <w:ind w:firstLine="640" w:firstLineChars="200"/>
        <w:jc w:val="left"/>
        <w:rPr>
          <w:rFonts w:ascii="方正仿宋_GBK" w:hAnsi="方正仿宋_GBK" w:eastAsia="方正仿宋_GBK" w:cs="方正仿宋_GBK"/>
          <w:kern w:val="0"/>
          <w:sz w:val="32"/>
          <w:szCs w:val="32"/>
        </w:rPr>
        <w:sectPr>
          <w:pgSz w:w="11907" w:h="16838"/>
          <w:pgMar w:top="1304" w:right="1588" w:bottom="1304" w:left="1588" w:header="851" w:footer="992" w:gutter="0"/>
          <w:pgNumType w:start="1"/>
          <w:cols w:space="720" w:num="1"/>
          <w:titlePg/>
          <w:docGrid w:type="linesAndChars" w:linePitch="312" w:charSpace="0"/>
        </w:sectPr>
      </w:pPr>
    </w:p>
    <w:p>
      <w:pP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附件</w:t>
      </w:r>
      <w:r>
        <w:rPr>
          <w:rFonts w:hint="eastAsia" w:ascii="方正仿宋_GBK" w:hAnsi="方正仿宋_GBK" w:eastAsia="方正仿宋_GBK" w:cs="方正仿宋_GBK"/>
          <w:sz w:val="32"/>
          <w:szCs w:val="32"/>
        </w:rPr>
        <w:t>（本文件需打印填好带至赛点）</w:t>
      </w:r>
    </w:p>
    <w:p>
      <w:pPr>
        <w:jc w:val="center"/>
        <w:rPr>
          <w:rFonts w:ascii="仿宋" w:hAnsi="仿宋" w:eastAsia="仿宋" w:cs="仿宋"/>
          <w:b/>
          <w:bCs/>
          <w:sz w:val="44"/>
          <w:szCs w:val="44"/>
        </w:rPr>
      </w:pPr>
      <w:r>
        <w:rPr>
          <w:rFonts w:hint="eastAsia" w:ascii="方正小标宋简体" w:hAnsi="方正小标宋简体" w:eastAsia="方正小标宋简体" w:cs="方正小标宋简体"/>
          <w:sz w:val="44"/>
          <w:szCs w:val="44"/>
        </w:rPr>
        <w:t>安全文明参赛及健康承诺书</w:t>
      </w:r>
    </w:p>
    <w:p>
      <w:pPr>
        <w:jc w:val="center"/>
        <w:rPr>
          <w:rFonts w:ascii="方正仿宋_GBK" w:hAnsi="方正仿宋_GBK" w:eastAsia="方正仿宋_GBK" w:cs="方正仿宋_GBK"/>
          <w:b/>
          <w:bCs/>
          <w:sz w:val="32"/>
          <w:szCs w:val="32"/>
        </w:rPr>
      </w:pP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       参加          赛项，来自            学校（身份证号                    ）郑重承诺：</w:t>
      </w:r>
    </w:p>
    <w:p>
      <w:pPr>
        <w:spacing w:line="5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1.我已于赛前认真阅读并知悉202</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-2023年度“中银杯”</w:t>
      </w:r>
    </w:p>
    <w:p>
      <w:pPr>
        <w:spacing w:line="5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安徽省职业院校技能大赛（中职组）竞赛相关文件，并将严格按照要求，服从大赛组委会和赛点工作人员管理，遵守赛场各项纪律，安全文明参赛。</w:t>
      </w:r>
    </w:p>
    <w:p>
      <w:pPr>
        <w:pStyle w:val="10"/>
        <w:shd w:val="clear" w:color="auto" w:fill="FFFFFF"/>
        <w:spacing w:before="0" w:beforeAutospacing="0" w:after="240" w:afterAutospacing="0" w:line="520" w:lineRule="exact"/>
        <w:ind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w:t>
      </w:r>
      <w:r>
        <w:rPr>
          <w:rFonts w:hint="eastAsia"/>
        </w:rPr>
        <w:t xml:space="preserve"> </w:t>
      </w:r>
      <w:r>
        <w:rPr>
          <w:rFonts w:hint="eastAsia" w:ascii="方正仿宋_GBK" w:hAnsi="方正仿宋_GBK" w:eastAsia="方正仿宋_GBK" w:cs="方正仿宋_GBK"/>
          <w:kern w:val="2"/>
          <w:sz w:val="32"/>
          <w:szCs w:val="32"/>
        </w:rPr>
        <w:t>根据国务院应对新型冠状病毒肺炎疫情联防联控机制综合组发布《关于进一步优化新冠肺炎疫情防控措施 科学精准做好防控工作的通知》，简称《防疫二十条》要求，结合皖教防控【2023】1号文件要求。参赛选手进校前请提供48小时核酸检测阴性报告，入校时如出现发热、干咳等新型冠状病毒症状应及时上报，根据需要进行抗原或者核酸检测。主动配合赛点学校进行疫情防控监测工作。</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以上承诺如有不实和违反，本人愿意承担由此造成的后果或责任。</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本人签字：              带队教师签字：</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                  联系电话：</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ind w:firstLine="3520" w:firstLineChars="1100"/>
      </w:pPr>
      <w:r>
        <w:rPr>
          <w:rFonts w:hint="eastAsia" w:ascii="方正仿宋_GBK" w:hAnsi="方正仿宋_GBK" w:eastAsia="方正仿宋_GBK" w:cs="方正仿宋_GBK"/>
          <w:sz w:val="32"/>
          <w:szCs w:val="32"/>
        </w:rPr>
        <w:t xml:space="preserve"> 日期：      年    月    日   </w:t>
      </w:r>
    </w:p>
    <w:sectPr>
      <w:footerReference r:id="rId6" w:type="default"/>
      <w:pgSz w:w="11907" w:h="16160"/>
      <w:pgMar w:top="1304" w:right="1701" w:bottom="1304"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7"/>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YRs8+a4BAABQAwAADgAAAAAAAAABACAAAAA0AQAAZHJzL2Uyb0RvYy54bWxQ&#10;SwUGAAAAAAYABgBZAQAAVAUAAAAA&#10;">
              <v:fill on="f" focussize="0,0"/>
              <v:stroke on="f"/>
              <v:imagedata o:title=""/>
              <o:lock v:ext="edit" aspectratio="f"/>
              <v:textbox inset="0mm,0mm,0mm,0mm" style="mso-fit-shape-to-text:t;">
                <w:txbxContent>
                  <w:p>
                    <w:pPr>
                      <w:pStyle w:val="7"/>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zql5uc8AAAAFAQAADwAAAAAAAAABACAAAAA4AAAAZHJzL2Rvd25yZXYueG1sUEsB&#10;AhQAFAAAAAgAh07iQNoenlOvAQAAUAMAAA4AAAAAAAAAAQAgAAAANAEAAGRycy9lMm9Eb2MueG1s&#10;UEsFBgAAAAAGAAYAWQEAAFU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7"/>
                            <w:jc w:val="center"/>
                          </w:pPr>
                          <w:r>
                            <w:fldChar w:fldCharType="begin"/>
                          </w:r>
                          <w:r>
                            <w:instrText xml:space="preserve">PAGE   \* MERGEFORMAT</w:instrText>
                          </w:r>
                          <w:r>
                            <w:fldChar w:fldCharType="separate"/>
                          </w:r>
                          <w:r>
                            <w:rPr>
                              <w:lang w:val="zh-CN"/>
                            </w:rPr>
                            <w:t>17</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M6pebnPAAAABQEAAA8AAAAAAAAAAQAgAAAAOAAAAGRycy9kb3ducmV2LnhtbFBL&#10;AQIUABQAAAAIAIdO4kDT1CwssAEAAFEDAAAOAAAAAAAAAAEAIAAAADQBAABkcnMvZTJvRG9jLnht&#10;bFBLBQYAAAAABgAGAFkBAABWBQAAAAA=&#10;">
              <v:fill on="f" focussize="0,0"/>
              <v:stroke on="f"/>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17</w:t>
                    </w:r>
                    <w:r>
                      <w:fldChar w:fldCharType="end"/>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drawing>
        <wp:inline distT="0" distB="0" distL="0" distR="0">
          <wp:extent cx="400050" cy="400050"/>
          <wp:effectExtent l="0" t="0" r="0" b="0"/>
          <wp:docPr id="28" name="图片 2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400050" cy="400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MzI5OTViNmU2NjY4ZTkxOGZhOTQzYzE1YzYzMGIifQ=="/>
  </w:docVars>
  <w:rsids>
    <w:rsidRoot w:val="002B62B2"/>
    <w:rsid w:val="0000328A"/>
    <w:rsid w:val="000127E0"/>
    <w:rsid w:val="00014B0E"/>
    <w:rsid w:val="00016BA6"/>
    <w:rsid w:val="00027799"/>
    <w:rsid w:val="00040CC7"/>
    <w:rsid w:val="00044F30"/>
    <w:rsid w:val="000552F4"/>
    <w:rsid w:val="00056112"/>
    <w:rsid w:val="00075144"/>
    <w:rsid w:val="000777D2"/>
    <w:rsid w:val="00080643"/>
    <w:rsid w:val="000A0231"/>
    <w:rsid w:val="000A02E9"/>
    <w:rsid w:val="000A4907"/>
    <w:rsid w:val="000A53F3"/>
    <w:rsid w:val="000A7775"/>
    <w:rsid w:val="000B2BF6"/>
    <w:rsid w:val="000B41D5"/>
    <w:rsid w:val="000B5B5C"/>
    <w:rsid w:val="000C3157"/>
    <w:rsid w:val="000C4C9E"/>
    <w:rsid w:val="000C5CE9"/>
    <w:rsid w:val="000C7572"/>
    <w:rsid w:val="000D4EB3"/>
    <w:rsid w:val="000E263E"/>
    <w:rsid w:val="000F15CD"/>
    <w:rsid w:val="000F4C9E"/>
    <w:rsid w:val="00100EE7"/>
    <w:rsid w:val="00105622"/>
    <w:rsid w:val="00105B4F"/>
    <w:rsid w:val="001077FC"/>
    <w:rsid w:val="00110212"/>
    <w:rsid w:val="00110794"/>
    <w:rsid w:val="001253B4"/>
    <w:rsid w:val="00130E78"/>
    <w:rsid w:val="00132919"/>
    <w:rsid w:val="00136AB3"/>
    <w:rsid w:val="00143A7B"/>
    <w:rsid w:val="00144F7D"/>
    <w:rsid w:val="00152AC0"/>
    <w:rsid w:val="00154749"/>
    <w:rsid w:val="00165FB8"/>
    <w:rsid w:val="00173788"/>
    <w:rsid w:val="00177D3A"/>
    <w:rsid w:val="00180380"/>
    <w:rsid w:val="0019302E"/>
    <w:rsid w:val="001A1B71"/>
    <w:rsid w:val="001A5985"/>
    <w:rsid w:val="001B3726"/>
    <w:rsid w:val="001B382E"/>
    <w:rsid w:val="001B3C1C"/>
    <w:rsid w:val="001B5E78"/>
    <w:rsid w:val="001C3C70"/>
    <w:rsid w:val="001C6CD5"/>
    <w:rsid w:val="001D6593"/>
    <w:rsid w:val="001E0893"/>
    <w:rsid w:val="001E2291"/>
    <w:rsid w:val="001E2D45"/>
    <w:rsid w:val="001E4495"/>
    <w:rsid w:val="001E47FB"/>
    <w:rsid w:val="001E584B"/>
    <w:rsid w:val="001E76B5"/>
    <w:rsid w:val="001F66B4"/>
    <w:rsid w:val="00210AFE"/>
    <w:rsid w:val="002110A0"/>
    <w:rsid w:val="00211959"/>
    <w:rsid w:val="00217F63"/>
    <w:rsid w:val="00224B81"/>
    <w:rsid w:val="00226A5A"/>
    <w:rsid w:val="002356D2"/>
    <w:rsid w:val="00261AC8"/>
    <w:rsid w:val="00270331"/>
    <w:rsid w:val="0027790B"/>
    <w:rsid w:val="00285DD9"/>
    <w:rsid w:val="00286202"/>
    <w:rsid w:val="00286D7E"/>
    <w:rsid w:val="002B167D"/>
    <w:rsid w:val="002B1D17"/>
    <w:rsid w:val="002B2364"/>
    <w:rsid w:val="002B62B2"/>
    <w:rsid w:val="002C1EEA"/>
    <w:rsid w:val="002D4A67"/>
    <w:rsid w:val="002F73F4"/>
    <w:rsid w:val="00300CA9"/>
    <w:rsid w:val="00306325"/>
    <w:rsid w:val="00310753"/>
    <w:rsid w:val="0032159D"/>
    <w:rsid w:val="00322AD9"/>
    <w:rsid w:val="00327C01"/>
    <w:rsid w:val="003401E3"/>
    <w:rsid w:val="00342152"/>
    <w:rsid w:val="00342858"/>
    <w:rsid w:val="0035478D"/>
    <w:rsid w:val="00356E99"/>
    <w:rsid w:val="00371170"/>
    <w:rsid w:val="00371365"/>
    <w:rsid w:val="003746F2"/>
    <w:rsid w:val="003764F7"/>
    <w:rsid w:val="0038294E"/>
    <w:rsid w:val="00382D35"/>
    <w:rsid w:val="003945A3"/>
    <w:rsid w:val="003A39CF"/>
    <w:rsid w:val="003A6A0E"/>
    <w:rsid w:val="003A7F96"/>
    <w:rsid w:val="003C5965"/>
    <w:rsid w:val="003C5D45"/>
    <w:rsid w:val="003D0B33"/>
    <w:rsid w:val="003D174A"/>
    <w:rsid w:val="003D5C33"/>
    <w:rsid w:val="003E0C1C"/>
    <w:rsid w:val="003F5F8F"/>
    <w:rsid w:val="00402AF9"/>
    <w:rsid w:val="00405A68"/>
    <w:rsid w:val="00406AC2"/>
    <w:rsid w:val="004106C9"/>
    <w:rsid w:val="004172C9"/>
    <w:rsid w:val="004208FB"/>
    <w:rsid w:val="00421B98"/>
    <w:rsid w:val="00423CE6"/>
    <w:rsid w:val="00427AF3"/>
    <w:rsid w:val="00435764"/>
    <w:rsid w:val="00445FF4"/>
    <w:rsid w:val="00447561"/>
    <w:rsid w:val="0045189C"/>
    <w:rsid w:val="00462C26"/>
    <w:rsid w:val="00464307"/>
    <w:rsid w:val="0047088A"/>
    <w:rsid w:val="004738BB"/>
    <w:rsid w:val="0047667F"/>
    <w:rsid w:val="00480EB9"/>
    <w:rsid w:val="00481B89"/>
    <w:rsid w:val="004947D8"/>
    <w:rsid w:val="004A66D1"/>
    <w:rsid w:val="004A768A"/>
    <w:rsid w:val="004B1DA9"/>
    <w:rsid w:val="004B3A0F"/>
    <w:rsid w:val="004B6A8C"/>
    <w:rsid w:val="004B77A3"/>
    <w:rsid w:val="004D5DD1"/>
    <w:rsid w:val="004E73F4"/>
    <w:rsid w:val="004F3B87"/>
    <w:rsid w:val="004F4CD7"/>
    <w:rsid w:val="0050113F"/>
    <w:rsid w:val="00506AB1"/>
    <w:rsid w:val="005100EF"/>
    <w:rsid w:val="00512DB4"/>
    <w:rsid w:val="005257C3"/>
    <w:rsid w:val="00527224"/>
    <w:rsid w:val="00530599"/>
    <w:rsid w:val="005332AD"/>
    <w:rsid w:val="00536D77"/>
    <w:rsid w:val="005421E8"/>
    <w:rsid w:val="00544A5E"/>
    <w:rsid w:val="00552DAE"/>
    <w:rsid w:val="00563BF6"/>
    <w:rsid w:val="005732D6"/>
    <w:rsid w:val="0057361D"/>
    <w:rsid w:val="00583B8F"/>
    <w:rsid w:val="00585C29"/>
    <w:rsid w:val="00590FBB"/>
    <w:rsid w:val="005A3A73"/>
    <w:rsid w:val="005A3CC2"/>
    <w:rsid w:val="005A6B2F"/>
    <w:rsid w:val="005B2DE7"/>
    <w:rsid w:val="005B370D"/>
    <w:rsid w:val="005B593A"/>
    <w:rsid w:val="005C2152"/>
    <w:rsid w:val="005D1E0D"/>
    <w:rsid w:val="005E5096"/>
    <w:rsid w:val="005E5AEC"/>
    <w:rsid w:val="005E6A4E"/>
    <w:rsid w:val="005F1C10"/>
    <w:rsid w:val="005F665C"/>
    <w:rsid w:val="006055A0"/>
    <w:rsid w:val="006126A9"/>
    <w:rsid w:val="00614B43"/>
    <w:rsid w:val="00617C7F"/>
    <w:rsid w:val="00622E98"/>
    <w:rsid w:val="006255FB"/>
    <w:rsid w:val="0063105C"/>
    <w:rsid w:val="00632D01"/>
    <w:rsid w:val="006409AF"/>
    <w:rsid w:val="0064418A"/>
    <w:rsid w:val="00651FDC"/>
    <w:rsid w:val="00653C7E"/>
    <w:rsid w:val="00653FC5"/>
    <w:rsid w:val="00655B24"/>
    <w:rsid w:val="00663572"/>
    <w:rsid w:val="00674DE5"/>
    <w:rsid w:val="00687EAE"/>
    <w:rsid w:val="00692DF7"/>
    <w:rsid w:val="00696712"/>
    <w:rsid w:val="006B02D6"/>
    <w:rsid w:val="006B12C2"/>
    <w:rsid w:val="006B5F04"/>
    <w:rsid w:val="006C566A"/>
    <w:rsid w:val="006C7BBB"/>
    <w:rsid w:val="006E3480"/>
    <w:rsid w:val="006E5CEB"/>
    <w:rsid w:val="00707641"/>
    <w:rsid w:val="00711A75"/>
    <w:rsid w:val="00723CDF"/>
    <w:rsid w:val="00726CF9"/>
    <w:rsid w:val="007307B2"/>
    <w:rsid w:val="00740996"/>
    <w:rsid w:val="0074415B"/>
    <w:rsid w:val="007447DD"/>
    <w:rsid w:val="00747BDB"/>
    <w:rsid w:val="00751CAB"/>
    <w:rsid w:val="007654CF"/>
    <w:rsid w:val="00766248"/>
    <w:rsid w:val="007708FC"/>
    <w:rsid w:val="00783DF7"/>
    <w:rsid w:val="00795AE1"/>
    <w:rsid w:val="00796E84"/>
    <w:rsid w:val="007A5058"/>
    <w:rsid w:val="007A602F"/>
    <w:rsid w:val="007B0731"/>
    <w:rsid w:val="007B45F6"/>
    <w:rsid w:val="007B50DC"/>
    <w:rsid w:val="007B548F"/>
    <w:rsid w:val="007C1D0E"/>
    <w:rsid w:val="007D03A1"/>
    <w:rsid w:val="007D03C9"/>
    <w:rsid w:val="007D3844"/>
    <w:rsid w:val="007D630C"/>
    <w:rsid w:val="007E31E6"/>
    <w:rsid w:val="007F0330"/>
    <w:rsid w:val="007F2077"/>
    <w:rsid w:val="007F5BB5"/>
    <w:rsid w:val="00800A89"/>
    <w:rsid w:val="00801783"/>
    <w:rsid w:val="00801A74"/>
    <w:rsid w:val="008035A7"/>
    <w:rsid w:val="0081396D"/>
    <w:rsid w:val="00842266"/>
    <w:rsid w:val="00843DFC"/>
    <w:rsid w:val="008465F0"/>
    <w:rsid w:val="00847161"/>
    <w:rsid w:val="008555A6"/>
    <w:rsid w:val="00855858"/>
    <w:rsid w:val="0087022C"/>
    <w:rsid w:val="00887C58"/>
    <w:rsid w:val="0089255C"/>
    <w:rsid w:val="00893ADD"/>
    <w:rsid w:val="00894B00"/>
    <w:rsid w:val="008963A3"/>
    <w:rsid w:val="00896B89"/>
    <w:rsid w:val="008A2284"/>
    <w:rsid w:val="008A250B"/>
    <w:rsid w:val="008A5155"/>
    <w:rsid w:val="008A60DF"/>
    <w:rsid w:val="008B1158"/>
    <w:rsid w:val="008C745D"/>
    <w:rsid w:val="008D6D8A"/>
    <w:rsid w:val="008E39F7"/>
    <w:rsid w:val="00903ADA"/>
    <w:rsid w:val="00915FC2"/>
    <w:rsid w:val="00916B94"/>
    <w:rsid w:val="00917268"/>
    <w:rsid w:val="00924CDA"/>
    <w:rsid w:val="00931D32"/>
    <w:rsid w:val="00934F1F"/>
    <w:rsid w:val="00952315"/>
    <w:rsid w:val="00957686"/>
    <w:rsid w:val="009628CB"/>
    <w:rsid w:val="00970737"/>
    <w:rsid w:val="00970CBA"/>
    <w:rsid w:val="009749A2"/>
    <w:rsid w:val="00981DF3"/>
    <w:rsid w:val="00983451"/>
    <w:rsid w:val="009A068E"/>
    <w:rsid w:val="009A1B1D"/>
    <w:rsid w:val="009A6198"/>
    <w:rsid w:val="009B0353"/>
    <w:rsid w:val="009B50FA"/>
    <w:rsid w:val="009B58DD"/>
    <w:rsid w:val="009D2A12"/>
    <w:rsid w:val="009D6646"/>
    <w:rsid w:val="009E511B"/>
    <w:rsid w:val="009F118C"/>
    <w:rsid w:val="009F1935"/>
    <w:rsid w:val="00A00D2A"/>
    <w:rsid w:val="00A04AE4"/>
    <w:rsid w:val="00A05A87"/>
    <w:rsid w:val="00A06419"/>
    <w:rsid w:val="00A079B2"/>
    <w:rsid w:val="00A15F94"/>
    <w:rsid w:val="00A23319"/>
    <w:rsid w:val="00A36821"/>
    <w:rsid w:val="00A40F39"/>
    <w:rsid w:val="00A41A76"/>
    <w:rsid w:val="00A51963"/>
    <w:rsid w:val="00A53817"/>
    <w:rsid w:val="00A60B2A"/>
    <w:rsid w:val="00A759E8"/>
    <w:rsid w:val="00A95817"/>
    <w:rsid w:val="00A95DE4"/>
    <w:rsid w:val="00AA296D"/>
    <w:rsid w:val="00AA3F01"/>
    <w:rsid w:val="00AD42BF"/>
    <w:rsid w:val="00AD4D3C"/>
    <w:rsid w:val="00AE17A0"/>
    <w:rsid w:val="00AE6196"/>
    <w:rsid w:val="00AF1252"/>
    <w:rsid w:val="00AF7CBD"/>
    <w:rsid w:val="00B03F34"/>
    <w:rsid w:val="00B157FD"/>
    <w:rsid w:val="00B1726B"/>
    <w:rsid w:val="00B177F7"/>
    <w:rsid w:val="00B221B2"/>
    <w:rsid w:val="00B2251C"/>
    <w:rsid w:val="00B22C87"/>
    <w:rsid w:val="00B26BF2"/>
    <w:rsid w:val="00B309DB"/>
    <w:rsid w:val="00B33E81"/>
    <w:rsid w:val="00B42AFB"/>
    <w:rsid w:val="00B44962"/>
    <w:rsid w:val="00B453B3"/>
    <w:rsid w:val="00B50E8B"/>
    <w:rsid w:val="00B515F9"/>
    <w:rsid w:val="00B563CD"/>
    <w:rsid w:val="00B5730C"/>
    <w:rsid w:val="00B65754"/>
    <w:rsid w:val="00B82F71"/>
    <w:rsid w:val="00B836D2"/>
    <w:rsid w:val="00B87E57"/>
    <w:rsid w:val="00BB064D"/>
    <w:rsid w:val="00BB09B2"/>
    <w:rsid w:val="00BC0BDA"/>
    <w:rsid w:val="00BC109C"/>
    <w:rsid w:val="00BC689F"/>
    <w:rsid w:val="00BD3450"/>
    <w:rsid w:val="00BD4F3A"/>
    <w:rsid w:val="00BE7242"/>
    <w:rsid w:val="00BF22CE"/>
    <w:rsid w:val="00BF591C"/>
    <w:rsid w:val="00C02027"/>
    <w:rsid w:val="00C1165F"/>
    <w:rsid w:val="00C16C07"/>
    <w:rsid w:val="00C26AA4"/>
    <w:rsid w:val="00C33316"/>
    <w:rsid w:val="00C45325"/>
    <w:rsid w:val="00C50835"/>
    <w:rsid w:val="00C521DE"/>
    <w:rsid w:val="00C539DF"/>
    <w:rsid w:val="00C62198"/>
    <w:rsid w:val="00C8273A"/>
    <w:rsid w:val="00C82CD6"/>
    <w:rsid w:val="00C836BC"/>
    <w:rsid w:val="00C9301F"/>
    <w:rsid w:val="00C935A1"/>
    <w:rsid w:val="00CA6009"/>
    <w:rsid w:val="00CA7FD4"/>
    <w:rsid w:val="00CB373E"/>
    <w:rsid w:val="00CC01E4"/>
    <w:rsid w:val="00CC6C7B"/>
    <w:rsid w:val="00CC7096"/>
    <w:rsid w:val="00CD016A"/>
    <w:rsid w:val="00CD16AE"/>
    <w:rsid w:val="00CD2F58"/>
    <w:rsid w:val="00CE2D74"/>
    <w:rsid w:val="00D13ED7"/>
    <w:rsid w:val="00D17723"/>
    <w:rsid w:val="00D17846"/>
    <w:rsid w:val="00D20EAC"/>
    <w:rsid w:val="00D2293F"/>
    <w:rsid w:val="00D310E5"/>
    <w:rsid w:val="00D40E90"/>
    <w:rsid w:val="00D41644"/>
    <w:rsid w:val="00D4687B"/>
    <w:rsid w:val="00D50B8C"/>
    <w:rsid w:val="00D554BA"/>
    <w:rsid w:val="00D6198A"/>
    <w:rsid w:val="00D63035"/>
    <w:rsid w:val="00D64191"/>
    <w:rsid w:val="00D7206C"/>
    <w:rsid w:val="00D82DA9"/>
    <w:rsid w:val="00D85D77"/>
    <w:rsid w:val="00D91EEA"/>
    <w:rsid w:val="00D96839"/>
    <w:rsid w:val="00DA1283"/>
    <w:rsid w:val="00DA1835"/>
    <w:rsid w:val="00DA38BA"/>
    <w:rsid w:val="00DB4C70"/>
    <w:rsid w:val="00DB5FB0"/>
    <w:rsid w:val="00DD0E30"/>
    <w:rsid w:val="00DD4FD5"/>
    <w:rsid w:val="00DF10F1"/>
    <w:rsid w:val="00E061F1"/>
    <w:rsid w:val="00E11AE7"/>
    <w:rsid w:val="00E1398E"/>
    <w:rsid w:val="00E15EFB"/>
    <w:rsid w:val="00E16A6B"/>
    <w:rsid w:val="00E17646"/>
    <w:rsid w:val="00E275F7"/>
    <w:rsid w:val="00E3356E"/>
    <w:rsid w:val="00E347EB"/>
    <w:rsid w:val="00E62570"/>
    <w:rsid w:val="00E748A2"/>
    <w:rsid w:val="00E84D1F"/>
    <w:rsid w:val="00E97DC4"/>
    <w:rsid w:val="00EA27F4"/>
    <w:rsid w:val="00EA5737"/>
    <w:rsid w:val="00EB6C80"/>
    <w:rsid w:val="00EC714A"/>
    <w:rsid w:val="00ED0DCD"/>
    <w:rsid w:val="00ED2D48"/>
    <w:rsid w:val="00ED4BCB"/>
    <w:rsid w:val="00EE084E"/>
    <w:rsid w:val="00EE4157"/>
    <w:rsid w:val="00F122B5"/>
    <w:rsid w:val="00F142D5"/>
    <w:rsid w:val="00F23566"/>
    <w:rsid w:val="00F3258E"/>
    <w:rsid w:val="00F32774"/>
    <w:rsid w:val="00F33D4F"/>
    <w:rsid w:val="00F44374"/>
    <w:rsid w:val="00F4451F"/>
    <w:rsid w:val="00F470C7"/>
    <w:rsid w:val="00F62475"/>
    <w:rsid w:val="00F7023E"/>
    <w:rsid w:val="00F71011"/>
    <w:rsid w:val="00F75B98"/>
    <w:rsid w:val="00F765D9"/>
    <w:rsid w:val="00F80AC1"/>
    <w:rsid w:val="00F82E5B"/>
    <w:rsid w:val="00F91809"/>
    <w:rsid w:val="00FA19BD"/>
    <w:rsid w:val="00FA275F"/>
    <w:rsid w:val="00FA467E"/>
    <w:rsid w:val="00FB022F"/>
    <w:rsid w:val="00FE2FCC"/>
    <w:rsid w:val="013F0D2F"/>
    <w:rsid w:val="04F4791B"/>
    <w:rsid w:val="06AB63BE"/>
    <w:rsid w:val="08394FA2"/>
    <w:rsid w:val="08A835CF"/>
    <w:rsid w:val="09700839"/>
    <w:rsid w:val="0B4B4FA9"/>
    <w:rsid w:val="0B6B43D8"/>
    <w:rsid w:val="0C2B0C08"/>
    <w:rsid w:val="0D1F01FA"/>
    <w:rsid w:val="0E9B0C24"/>
    <w:rsid w:val="0F4122A3"/>
    <w:rsid w:val="0FC355C0"/>
    <w:rsid w:val="0FD504D5"/>
    <w:rsid w:val="10833900"/>
    <w:rsid w:val="10BE172E"/>
    <w:rsid w:val="117652CD"/>
    <w:rsid w:val="11D87F71"/>
    <w:rsid w:val="1623571B"/>
    <w:rsid w:val="1894293C"/>
    <w:rsid w:val="198A5439"/>
    <w:rsid w:val="1C290E1E"/>
    <w:rsid w:val="1DCD08BE"/>
    <w:rsid w:val="22950490"/>
    <w:rsid w:val="23177E6A"/>
    <w:rsid w:val="23697358"/>
    <w:rsid w:val="24C37DAB"/>
    <w:rsid w:val="26D45BC5"/>
    <w:rsid w:val="28C54D03"/>
    <w:rsid w:val="29EF670C"/>
    <w:rsid w:val="2B8E38B0"/>
    <w:rsid w:val="2D8F0C3F"/>
    <w:rsid w:val="2D977682"/>
    <w:rsid w:val="2E576C7D"/>
    <w:rsid w:val="2E855970"/>
    <w:rsid w:val="2F313650"/>
    <w:rsid w:val="2F865C66"/>
    <w:rsid w:val="309A2320"/>
    <w:rsid w:val="30CA5B35"/>
    <w:rsid w:val="30EF3ADE"/>
    <w:rsid w:val="35127A4C"/>
    <w:rsid w:val="35411B24"/>
    <w:rsid w:val="35AA08A0"/>
    <w:rsid w:val="36394AC8"/>
    <w:rsid w:val="367A159A"/>
    <w:rsid w:val="37322749"/>
    <w:rsid w:val="37362FDB"/>
    <w:rsid w:val="375B4C8E"/>
    <w:rsid w:val="392C1B43"/>
    <w:rsid w:val="39E30FEA"/>
    <w:rsid w:val="3A0866FC"/>
    <w:rsid w:val="3ADE3F67"/>
    <w:rsid w:val="3B29651D"/>
    <w:rsid w:val="3C94663B"/>
    <w:rsid w:val="3DA51295"/>
    <w:rsid w:val="3E4C2B25"/>
    <w:rsid w:val="3E8D0F35"/>
    <w:rsid w:val="3FA60C35"/>
    <w:rsid w:val="3FD6D5C2"/>
    <w:rsid w:val="402050E6"/>
    <w:rsid w:val="4263281A"/>
    <w:rsid w:val="429931DE"/>
    <w:rsid w:val="441D286E"/>
    <w:rsid w:val="45707D66"/>
    <w:rsid w:val="45890559"/>
    <w:rsid w:val="464F2BD2"/>
    <w:rsid w:val="4685741A"/>
    <w:rsid w:val="47185F37"/>
    <w:rsid w:val="49AD6A2F"/>
    <w:rsid w:val="4AD54B70"/>
    <w:rsid w:val="4AFF5161"/>
    <w:rsid w:val="4BF74E65"/>
    <w:rsid w:val="4BFB2E80"/>
    <w:rsid w:val="4C7521BE"/>
    <w:rsid w:val="4D7A003E"/>
    <w:rsid w:val="4DB91D88"/>
    <w:rsid w:val="4F58628A"/>
    <w:rsid w:val="50384726"/>
    <w:rsid w:val="51254ACD"/>
    <w:rsid w:val="51327C7F"/>
    <w:rsid w:val="528E4504"/>
    <w:rsid w:val="537D0169"/>
    <w:rsid w:val="54116C8C"/>
    <w:rsid w:val="54D169EE"/>
    <w:rsid w:val="54DC4845"/>
    <w:rsid w:val="55066D64"/>
    <w:rsid w:val="55E85DBD"/>
    <w:rsid w:val="55FA44D3"/>
    <w:rsid w:val="56E75EE8"/>
    <w:rsid w:val="577B57AF"/>
    <w:rsid w:val="57E63D24"/>
    <w:rsid w:val="57F02559"/>
    <w:rsid w:val="581F2EA6"/>
    <w:rsid w:val="59127476"/>
    <w:rsid w:val="5A2C03FB"/>
    <w:rsid w:val="5A340521"/>
    <w:rsid w:val="5AFB6556"/>
    <w:rsid w:val="5C93538A"/>
    <w:rsid w:val="5EE937C6"/>
    <w:rsid w:val="5F3FCDD1"/>
    <w:rsid w:val="5F7F8F87"/>
    <w:rsid w:val="60CE28AE"/>
    <w:rsid w:val="62B109D9"/>
    <w:rsid w:val="63032D01"/>
    <w:rsid w:val="678E5C27"/>
    <w:rsid w:val="68C10EDF"/>
    <w:rsid w:val="6B106A21"/>
    <w:rsid w:val="6D0E1C1F"/>
    <w:rsid w:val="6D6C1CE1"/>
    <w:rsid w:val="6E73CE93"/>
    <w:rsid w:val="70A234EB"/>
    <w:rsid w:val="71B57694"/>
    <w:rsid w:val="74AC4649"/>
    <w:rsid w:val="770F68E8"/>
    <w:rsid w:val="773D6057"/>
    <w:rsid w:val="78B72DAF"/>
    <w:rsid w:val="7C8653E5"/>
    <w:rsid w:val="7CBFC52D"/>
    <w:rsid w:val="7D2E051C"/>
    <w:rsid w:val="7EB75774"/>
    <w:rsid w:val="7EDA78A4"/>
    <w:rsid w:val="BE9E9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6"/>
    <w:qFormat/>
    <w:uiPriority w:val="9"/>
    <w:pPr>
      <w:keepNext/>
      <w:keepLines/>
      <w:spacing w:before="340" w:after="330"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rPr>
      <w:rFonts w:eastAsia="等线"/>
      <w:szCs w:val="24"/>
    </w:rPr>
  </w:style>
  <w:style w:type="paragraph" w:styleId="5">
    <w:name w:val="Date"/>
    <w:basedOn w:val="1"/>
    <w:next w:val="1"/>
    <w:link w:val="17"/>
    <w:unhideWhenUsed/>
    <w:qFormat/>
    <w:uiPriority w:val="99"/>
    <w:pPr>
      <w:ind w:left="100" w:leftChars="2500"/>
    </w:pPr>
  </w:style>
  <w:style w:type="paragraph" w:styleId="6">
    <w:name w:val="Balloon Text"/>
    <w:basedOn w:val="1"/>
    <w:link w:val="18"/>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unhideWhenUsed/>
    <w:qFormat/>
    <w:uiPriority w:val="99"/>
    <w:rPr>
      <w:color w:val="444444"/>
      <w:u w:val="none"/>
    </w:rPr>
  </w:style>
  <w:style w:type="character" w:customStyle="1" w:styleId="16">
    <w:name w:val="标题 1 Char"/>
    <w:link w:val="3"/>
    <w:qFormat/>
    <w:uiPriority w:val="0"/>
    <w:rPr>
      <w:b/>
      <w:kern w:val="44"/>
      <w:sz w:val="44"/>
    </w:rPr>
  </w:style>
  <w:style w:type="character" w:customStyle="1" w:styleId="17">
    <w:name w:val="日期 Char"/>
    <w:link w:val="5"/>
    <w:semiHidden/>
    <w:qFormat/>
    <w:uiPriority w:val="99"/>
    <w:rPr>
      <w:kern w:val="2"/>
      <w:sz w:val="21"/>
      <w:szCs w:val="22"/>
    </w:rPr>
  </w:style>
  <w:style w:type="character" w:customStyle="1" w:styleId="18">
    <w:name w:val="批注框文本 Char"/>
    <w:link w:val="6"/>
    <w:semiHidden/>
    <w:qFormat/>
    <w:uiPriority w:val="99"/>
    <w:rPr>
      <w:kern w:val="2"/>
      <w:sz w:val="18"/>
      <w:szCs w:val="18"/>
    </w:rPr>
  </w:style>
  <w:style w:type="character" w:customStyle="1" w:styleId="19">
    <w:name w:val="页脚 Char"/>
    <w:link w:val="7"/>
    <w:qFormat/>
    <w:uiPriority w:val="99"/>
    <w:rPr>
      <w:kern w:val="2"/>
      <w:sz w:val="18"/>
      <w:szCs w:val="18"/>
    </w:rPr>
  </w:style>
  <w:style w:type="character" w:customStyle="1" w:styleId="20">
    <w:name w:val="页眉 Char"/>
    <w:link w:val="8"/>
    <w:qFormat/>
    <w:uiPriority w:val="99"/>
    <w:rPr>
      <w:kern w:val="2"/>
      <w:sz w:val="18"/>
      <w:szCs w:val="18"/>
    </w:rPr>
  </w:style>
  <w:style w:type="character" w:customStyle="1" w:styleId="21">
    <w:name w:val="apple-converted-space"/>
    <w:qFormat/>
    <w:uiPriority w:val="0"/>
  </w:style>
  <w:style w:type="character" w:customStyle="1" w:styleId="22">
    <w:name w:val="5-内文 Char"/>
    <w:link w:val="23"/>
    <w:qFormat/>
    <w:uiPriority w:val="0"/>
    <w:rPr>
      <w:rFonts w:eastAsia="仿宋_GB2312"/>
      <w:kern w:val="2"/>
      <w:sz w:val="28"/>
      <w:szCs w:val="28"/>
    </w:rPr>
  </w:style>
  <w:style w:type="paragraph" w:customStyle="1" w:styleId="23">
    <w:name w:val="5-内文"/>
    <w:basedOn w:val="1"/>
    <w:link w:val="22"/>
    <w:qFormat/>
    <w:uiPriority w:val="0"/>
    <w:pPr>
      <w:spacing w:beforeLines="25" w:afterLines="25" w:line="300" w:lineRule="auto"/>
      <w:ind w:firstLine="200" w:firstLineChars="200"/>
    </w:pPr>
    <w:rPr>
      <w:rFonts w:eastAsia="仿宋_GB2312"/>
      <w:sz w:val="28"/>
      <w:szCs w:val="28"/>
    </w:rPr>
  </w:style>
  <w:style w:type="paragraph" w:customStyle="1" w:styleId="24">
    <w:name w:val="列出段落3"/>
    <w:basedOn w:val="1"/>
    <w:qFormat/>
    <w:uiPriority w:val="0"/>
    <w:pPr>
      <w:ind w:firstLine="420" w:firstLineChars="200"/>
    </w:pPr>
    <w:rPr>
      <w:szCs w:val="24"/>
    </w:rPr>
  </w:style>
  <w:style w:type="paragraph" w:styleId="25">
    <w:name w:val="List Paragraph"/>
    <w:basedOn w:val="1"/>
    <w:qFormat/>
    <w:uiPriority w:val="99"/>
    <w:pPr>
      <w:ind w:firstLine="420" w:firstLineChars="200"/>
    </w:pPr>
    <w:rPr>
      <w:szCs w:val="24"/>
    </w:rPr>
  </w:style>
  <w:style w:type="paragraph" w:customStyle="1" w:styleId="26">
    <w:name w:val="_Style 6"/>
    <w:basedOn w:val="1"/>
    <w:qFormat/>
    <w:uiPriority w:val="0"/>
    <w:rPr>
      <w:rFonts w:ascii="Tahoma" w:hAnsi="Tahoma"/>
      <w:sz w:val="24"/>
      <w:szCs w:val="20"/>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Table Paragraph"/>
    <w:basedOn w:val="1"/>
    <w:qFormat/>
    <w:uiPriority w:val="1"/>
    <w:pPr>
      <w:autoSpaceDE w:val="0"/>
      <w:autoSpaceDN w:val="0"/>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1162</Words>
  <Characters>6630</Characters>
  <Lines>55</Lines>
  <Paragraphs>15</Paragraphs>
  <TotalTime>17</TotalTime>
  <ScaleCrop>false</ScaleCrop>
  <LinksUpToDate>false</LinksUpToDate>
  <CharactersWithSpaces>7777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2019-03-02T07:23:00Z</dcterms:created>
  <dc:creator>陈世龙</dc:creator>
  <cp:lastModifiedBy>张亚群</cp:lastModifiedBy>
  <cp:lastPrinted>2023-02-07T00:38:00Z</cp:lastPrinted>
  <dcterms:modified xsi:type="dcterms:W3CDTF">2023-02-15T09:09:12Z</dcterms:modified>
  <cp:revision>496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FD9BA8F1EE904D5DB4AF37B63AA5D36A</vt:lpwstr>
  </property>
</Properties>
</file>