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0" w:firstLineChars="0"/>
        <w:jc w:val="center"/>
        <w:rPr>
          <w:rFonts w:hint="eastAsia" w:ascii="方正小标宋简体" w:hAnsi="Calibri" w:eastAsia="方正小标宋简体"/>
          <w:bCs/>
          <w:sz w:val="32"/>
          <w:szCs w:val="32"/>
        </w:rPr>
      </w:pPr>
      <w:r>
        <w:rPr>
          <w:rFonts w:hint="eastAsia" w:ascii="方正小标宋简体" w:hAnsi="Calibri" w:eastAsia="方正小标宋简体"/>
          <w:bCs/>
          <w:sz w:val="32"/>
          <w:szCs w:val="32"/>
        </w:rPr>
        <w:t>2023-2024年度“中银杯”安徽省职业院校技能大赛（中职组）</w:t>
      </w:r>
    </w:p>
    <w:p>
      <w:pPr>
        <w:spacing w:line="440" w:lineRule="exact"/>
        <w:ind w:firstLine="0" w:firstLineChars="0"/>
        <w:jc w:val="center"/>
        <w:rPr>
          <w:rFonts w:hint="eastAsia" w:ascii="方正小标宋简体" w:hAnsi="Calibri" w:eastAsia="方正小标宋简体"/>
          <w:bCs/>
          <w:sz w:val="32"/>
          <w:szCs w:val="32"/>
        </w:rPr>
      </w:pPr>
      <w:r>
        <w:rPr>
          <w:rFonts w:hint="eastAsia" w:ascii="方正小标宋简体" w:hAnsi="Calibri" w:eastAsia="方正小标宋简体"/>
          <w:bCs/>
          <w:sz w:val="32"/>
          <w:szCs w:val="32"/>
          <w:lang w:val="en-US" w:eastAsia="zh-CN"/>
        </w:rPr>
        <w:t>合肥工业学校</w:t>
      </w:r>
      <w:r>
        <w:rPr>
          <w:rFonts w:hint="eastAsia" w:ascii="方正小标宋简体" w:hAnsi="Calibri" w:eastAsia="方正小标宋简体"/>
          <w:bCs/>
          <w:sz w:val="32"/>
          <w:szCs w:val="32"/>
        </w:rPr>
        <w:t>赛点竞赛指南</w:t>
      </w: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2023</w:t>
      </w:r>
      <w:r>
        <w:rPr>
          <w:rFonts w:hint="eastAsia" w:ascii="方正仿宋简体" w:hAnsi="方正仿宋_GBK" w:eastAsia="方正仿宋简体" w:cs="方正仿宋_GBK"/>
          <w:sz w:val="24"/>
          <w:szCs w:val="24"/>
          <w:lang w:val="en-US" w:eastAsia="zh-CN"/>
        </w:rPr>
        <w:t>-2024年度“中银杯”</w:t>
      </w:r>
      <w:r>
        <w:rPr>
          <w:rFonts w:hint="eastAsia" w:ascii="方正仿宋简体" w:hAnsi="方正仿宋_GBK" w:eastAsia="方正仿宋简体" w:cs="方正仿宋_GBK"/>
          <w:sz w:val="24"/>
          <w:szCs w:val="24"/>
        </w:rPr>
        <w:t>安徽省职业院校技能大赛</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中职组</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合肥工业学校赛点承办移动应用与开发、无人机操控与维护、网络安全3个团体比赛项目，为使各参赛队尽快熟悉赛场环境，了解赛程安排及注意事项，确保比赛顺利完成，特编写本赛点《竞赛指南》，请各参赛队认真阅读。</w:t>
      </w:r>
    </w:p>
    <w:p>
      <w:pPr>
        <w:pStyle w:val="2"/>
        <w:spacing w:before="156" w:beforeLines="50" w:after="156" w:afterLines="50" w:line="440" w:lineRule="exact"/>
        <w:ind w:firstLine="0" w:firstLineChars="0"/>
        <w:rPr>
          <w:rFonts w:hint="eastAsia" w:eastAsia="方正黑体简体"/>
          <w:sz w:val="24"/>
          <w:szCs w:val="24"/>
        </w:rPr>
      </w:pPr>
      <w:bookmarkStart w:id="0" w:name="_Toc293"/>
      <w:r>
        <w:rPr>
          <w:rFonts w:hint="eastAsia" w:eastAsia="方正黑体简体"/>
          <w:sz w:val="24"/>
          <w:szCs w:val="24"/>
        </w:rPr>
        <w:t>一、赛点介绍</w:t>
      </w:r>
      <w:bookmarkEnd w:id="0"/>
    </w:p>
    <w:p>
      <w:pPr>
        <w:pStyle w:val="17"/>
        <w:bidi w:val="0"/>
        <w:rPr>
          <w:b/>
          <w:bCs/>
        </w:rPr>
      </w:pPr>
      <w:r>
        <w:rPr>
          <w:rFonts w:hint="eastAsia"/>
          <w:b/>
          <w:bCs/>
        </w:rPr>
        <w:t>1. 学校简介</w:t>
      </w:r>
    </w:p>
    <w:p>
      <w:pPr>
        <w:pStyle w:val="17"/>
        <w:bidi w:val="0"/>
      </w:pPr>
      <w:r>
        <w:rPr>
          <w:rFonts w:hint="eastAsia"/>
        </w:rPr>
        <w:t>合肥工业学校是合肥市委、市政府按照“国家级发展改革示范校” 标准，重点打造的一所现代化综合性普通中等专业学校。学校先后荣获全国职业教育先进集体、安徽省职业教育先进单位、安徽省德育与校园文化工作先进集体、安徽省普法先进单位、安徽省花园式学校、合肥市文明单位、合肥市卫生先进单位、合肥市平安校园、合肥市未成年人思想道德建设先进单位等各种殊荣30余项。</w:t>
      </w:r>
    </w:p>
    <w:p>
      <w:pPr>
        <w:pStyle w:val="17"/>
        <w:bidi w:val="0"/>
      </w:pPr>
      <w:r>
        <w:rPr>
          <w:rFonts w:hint="eastAsia"/>
        </w:rPr>
        <w:t>学校占地419 亩，建设总投资11.1 亿元，建筑面积22.38万平方米。现有在校生7000多人，教职工近500人，下设信息技术、工商财贸、建筑与市政工程、服饰与文化艺术四个学部，拥有一支师德高尚，结构合理的“双师型”教师队伍，其中正高级教师</w:t>
      </w:r>
      <w:r>
        <w:rPr>
          <w:rFonts w:hint="eastAsia"/>
          <w:lang w:val="en-US" w:eastAsia="zh-CN"/>
        </w:rPr>
        <w:t>4</w:t>
      </w:r>
      <w:r>
        <w:rPr>
          <w:rFonts w:hint="eastAsia"/>
        </w:rPr>
        <w:t>人、省级优秀教师、省级学科带头人、省级骨干教师、教坛之星30多名，享受市政府津贴3人，省级名师工作坊建设项目5个，省级示范实训基地5个，省级示范专业7个，各类专业实训室110多个，教学实训设备总值近亿元。</w:t>
      </w:r>
    </w:p>
    <w:p>
      <w:pPr>
        <w:pStyle w:val="17"/>
        <w:bidi w:val="0"/>
        <w:rPr>
          <w:b/>
          <w:bCs/>
        </w:rPr>
      </w:pPr>
      <w:r>
        <w:rPr>
          <w:rFonts w:hint="eastAsia"/>
          <w:b/>
          <w:bCs/>
        </w:rPr>
        <w:t>2. 学校位置</w:t>
      </w:r>
    </w:p>
    <w:p>
      <w:pPr>
        <w:pStyle w:val="17"/>
        <w:bidi w:val="0"/>
      </w:pPr>
      <w:r>
        <w:rPr>
          <w:rFonts w:hint="eastAsia"/>
        </w:rPr>
        <w:t>合肥工业学校位于合肥市新站区学林路与烈山路交口,乘地铁3号线至</w:t>
      </w:r>
      <w:r>
        <w:rPr>
          <w:rFonts w:hint="eastAsia"/>
          <w:lang w:eastAsia="zh-CN"/>
        </w:rPr>
        <w:t>“</w:t>
      </w:r>
      <w:r>
        <w:rPr>
          <w:rFonts w:hint="eastAsia"/>
        </w:rPr>
        <w:t>职教</w:t>
      </w:r>
      <w:r>
        <w:rPr>
          <w:rFonts w:hint="eastAsia"/>
          <w:lang w:val="en-US" w:eastAsia="zh-CN"/>
        </w:rPr>
        <w:t>城</w:t>
      </w:r>
      <w:r>
        <w:rPr>
          <w:rFonts w:hint="eastAsia"/>
        </w:rPr>
        <w:t>东</w:t>
      </w:r>
      <w:r>
        <w:rPr>
          <w:rFonts w:hint="eastAsia"/>
          <w:lang w:eastAsia="zh-CN"/>
        </w:rPr>
        <w:t>”</w:t>
      </w:r>
      <w:r>
        <w:rPr>
          <w:rFonts w:hint="eastAsia"/>
        </w:rPr>
        <w:t>站（距我校1.5公里），换乘301至粮食学院</w:t>
      </w:r>
      <w:r>
        <w:rPr>
          <w:rFonts w:hint="eastAsia"/>
          <w:lang w:val="en-US" w:eastAsia="zh-CN"/>
        </w:rPr>
        <w:t>站</w:t>
      </w:r>
      <w:r>
        <w:rPr>
          <w:rFonts w:hint="eastAsia"/>
        </w:rPr>
        <w:t>或换乘511路至合肥工业学校</w:t>
      </w:r>
      <w:r>
        <w:rPr>
          <w:rFonts w:hint="eastAsia"/>
          <w:lang w:val="en-US" w:eastAsia="zh-CN"/>
        </w:rPr>
        <w:t>站</w:t>
      </w:r>
      <w:r>
        <w:rPr>
          <w:rFonts w:hint="eastAsia"/>
        </w:rPr>
        <w:t>下，市内乘301、303、</w:t>
      </w:r>
      <w:r>
        <w:rPr>
          <w:rFonts w:hint="eastAsia"/>
          <w:lang w:val="en-US" w:eastAsia="zh-CN"/>
        </w:rPr>
        <w:t>511</w:t>
      </w:r>
      <w:r>
        <w:rPr>
          <w:rFonts w:hint="eastAsia"/>
        </w:rPr>
        <w:t>路公交车至合肥工业学校站即可到达。</w:t>
      </w:r>
    </w:p>
    <w:p>
      <w:pPr>
        <w:bidi w:val="0"/>
        <w:jc w:val="center"/>
      </w:pPr>
      <w:r>
        <w:drawing>
          <wp:inline distT="0" distB="0" distL="114300" distR="114300">
            <wp:extent cx="4947285" cy="3152775"/>
            <wp:effectExtent l="0" t="0" r="5715" b="190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7"/>
                    <a:stretch>
                      <a:fillRect/>
                    </a:stretch>
                  </pic:blipFill>
                  <pic:spPr>
                    <a:xfrm>
                      <a:off x="0" y="0"/>
                      <a:ext cx="4947285" cy="3152775"/>
                    </a:xfrm>
                    <a:prstGeom prst="rect">
                      <a:avLst/>
                    </a:prstGeom>
                    <a:noFill/>
                    <a:ln>
                      <a:noFill/>
                    </a:ln>
                  </pic:spPr>
                </pic:pic>
              </a:graphicData>
            </a:graphic>
          </wp:inline>
        </w:drawing>
      </w:r>
    </w:p>
    <w:p>
      <w:pPr>
        <w:pStyle w:val="17"/>
        <w:bidi w:val="0"/>
        <w:rPr>
          <w:rFonts w:hint="eastAsia"/>
          <w:b/>
          <w:bCs/>
        </w:rPr>
      </w:pPr>
      <w:r>
        <w:rPr>
          <w:rFonts w:hint="eastAsia"/>
          <w:b/>
          <w:bCs/>
          <w:lang w:val="en-US" w:eastAsia="zh-CN"/>
        </w:rPr>
        <w:t>3.</w:t>
      </w:r>
      <w:r>
        <w:rPr>
          <w:rFonts w:hint="eastAsia"/>
          <w:b/>
          <w:bCs/>
        </w:rPr>
        <w:t>校园鸟瞰图</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rPr>
      </w:pPr>
      <w:r>
        <w:drawing>
          <wp:inline distT="0" distB="0" distL="114300" distR="114300">
            <wp:extent cx="4182745" cy="4900930"/>
            <wp:effectExtent l="0" t="0" r="8255" b="635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8"/>
                    <a:stretch>
                      <a:fillRect/>
                    </a:stretch>
                  </pic:blipFill>
                  <pic:spPr>
                    <a:xfrm>
                      <a:off x="0" y="0"/>
                      <a:ext cx="4182745" cy="4900930"/>
                    </a:xfrm>
                    <a:prstGeom prst="rect">
                      <a:avLst/>
                    </a:prstGeom>
                    <a:noFill/>
                    <a:ln>
                      <a:noFill/>
                    </a:ln>
                  </pic:spPr>
                </pic:pic>
              </a:graphicData>
            </a:graphic>
          </wp:inline>
        </w:drawing>
      </w:r>
    </w:p>
    <w:p>
      <w:pPr>
        <w:bidi w:val="0"/>
      </w:pPr>
    </w:p>
    <w:p>
      <w:pPr>
        <w:pStyle w:val="2"/>
        <w:spacing w:before="156" w:beforeLines="50" w:after="156" w:afterLines="50" w:line="440" w:lineRule="exact"/>
        <w:ind w:firstLine="0" w:firstLineChars="0"/>
        <w:rPr>
          <w:rFonts w:hint="eastAsia" w:eastAsia="方正黑体简体"/>
          <w:sz w:val="24"/>
          <w:szCs w:val="24"/>
        </w:rPr>
      </w:pPr>
      <w:bookmarkStart w:id="1" w:name="_Toc31665"/>
      <w:r>
        <w:rPr>
          <w:rFonts w:hint="eastAsia" w:eastAsia="方正黑体简体"/>
          <w:sz w:val="24"/>
          <w:szCs w:val="24"/>
        </w:rPr>
        <w:t>二、报到须知</w:t>
      </w:r>
      <w:bookmarkEnd w:id="1"/>
    </w:p>
    <w:p>
      <w:pPr>
        <w:pStyle w:val="17"/>
        <w:bidi w:val="0"/>
        <w:rPr>
          <w:rFonts w:hint="eastAsia"/>
          <w:b/>
          <w:bCs/>
        </w:rPr>
      </w:pPr>
      <w:r>
        <w:rPr>
          <w:rFonts w:hint="eastAsia"/>
          <w:b/>
          <w:bCs/>
        </w:rPr>
        <w:t>（一）报到时间</w:t>
      </w:r>
    </w:p>
    <w:p>
      <w:pPr>
        <w:pStyle w:val="17"/>
        <w:bidi w:val="0"/>
      </w:pPr>
      <w:r>
        <w:rPr>
          <w:rFonts w:hint="eastAsia"/>
        </w:rPr>
        <w:t>202</w:t>
      </w:r>
      <w:r>
        <w:rPr>
          <w:rFonts w:hint="eastAsia"/>
          <w:lang w:val="en-US" w:eastAsia="zh-CN"/>
        </w:rPr>
        <w:t>4</w:t>
      </w:r>
      <w:r>
        <w:rPr>
          <w:rFonts w:hint="eastAsia"/>
        </w:rPr>
        <w:t>年</w:t>
      </w:r>
      <w:r>
        <w:rPr>
          <w:rFonts w:hint="eastAsia"/>
          <w:lang w:val="en-US" w:eastAsia="zh-CN"/>
        </w:rPr>
        <w:t>1</w:t>
      </w:r>
      <w:r>
        <w:rPr>
          <w:rFonts w:hint="eastAsia"/>
        </w:rPr>
        <w:t>月</w:t>
      </w:r>
      <w:r>
        <w:rPr>
          <w:rFonts w:hint="eastAsia"/>
          <w:lang w:val="en-US" w:eastAsia="zh-CN"/>
        </w:rPr>
        <w:t>1</w:t>
      </w:r>
      <w:r>
        <w:rPr>
          <w:rFonts w:hint="eastAsia"/>
        </w:rPr>
        <w:t>2日12:00前。</w:t>
      </w:r>
    </w:p>
    <w:p>
      <w:pPr>
        <w:pStyle w:val="17"/>
        <w:bidi w:val="0"/>
      </w:pPr>
      <w:r>
        <w:rPr>
          <w:rFonts w:hint="eastAsia"/>
          <w:b/>
          <w:bCs/>
        </w:rPr>
        <w:t>（二）报到地点</w:t>
      </w:r>
    </w:p>
    <w:p>
      <w:pPr>
        <w:pStyle w:val="17"/>
        <w:bidi w:val="0"/>
      </w:pPr>
      <w:r>
        <w:rPr>
          <w:rFonts w:hint="eastAsia"/>
          <w:lang w:val="en-US" w:eastAsia="zh-CN"/>
        </w:rPr>
        <w:t>明月东一国际大酒店</w:t>
      </w:r>
      <w:r>
        <w:rPr>
          <w:rFonts w:hint="eastAsia"/>
        </w:rPr>
        <w:t>，地址：合肥市新站区</w:t>
      </w:r>
      <w:r>
        <w:rPr>
          <w:rFonts w:hint="eastAsia"/>
          <w:lang w:val="en-US" w:eastAsia="zh-CN"/>
        </w:rPr>
        <w:t>包公大道</w:t>
      </w:r>
      <w:r>
        <w:rPr>
          <w:rFonts w:hint="eastAsia"/>
        </w:rPr>
        <w:t>与</w:t>
      </w:r>
      <w:r>
        <w:rPr>
          <w:rFonts w:hint="eastAsia"/>
          <w:lang w:val="en-US" w:eastAsia="zh-CN"/>
        </w:rPr>
        <w:t>郎溪路</w:t>
      </w:r>
      <w:r>
        <w:rPr>
          <w:rFonts w:hint="eastAsia"/>
        </w:rPr>
        <w:t>交口东</w:t>
      </w:r>
      <w:r>
        <w:rPr>
          <w:rFonts w:hint="eastAsia"/>
          <w:lang w:val="en-US" w:eastAsia="zh-CN"/>
        </w:rPr>
        <w:t>北角</w:t>
      </w:r>
      <w:r>
        <w:rPr>
          <w:rFonts w:hint="eastAsia"/>
        </w:rPr>
        <w:t>，</w:t>
      </w:r>
      <w:r>
        <w:rPr>
          <w:rFonts w:hint="eastAsia"/>
          <w:lang w:val="en-US" w:eastAsia="zh-CN"/>
        </w:rPr>
        <w:t>酒店</w:t>
      </w:r>
      <w:r>
        <w:rPr>
          <w:rFonts w:hint="eastAsia"/>
        </w:rPr>
        <w:t>联系电话：</w:t>
      </w:r>
      <w:r>
        <w:rPr>
          <w:rFonts w:hint="eastAsia"/>
          <w:lang w:val="en-US" w:eastAsia="zh-CN"/>
        </w:rPr>
        <w:t>18226188686</w:t>
      </w:r>
      <w:r>
        <w:rPr>
          <w:rFonts w:hint="eastAsia"/>
        </w:rPr>
        <w:t>（</w:t>
      </w:r>
      <w:r>
        <w:rPr>
          <w:rFonts w:hint="eastAsia"/>
          <w:lang w:val="en-US" w:eastAsia="zh-CN"/>
        </w:rPr>
        <w:t>郝程成</w:t>
      </w:r>
      <w:r>
        <w:rPr>
          <w:rFonts w:hint="eastAsia"/>
        </w:rPr>
        <w:t xml:space="preserve"> 经理）。</w:t>
      </w:r>
    </w:p>
    <w:p>
      <w:pPr>
        <w:pStyle w:val="17"/>
        <w:bidi w:val="0"/>
      </w:pPr>
      <w:r>
        <w:rPr>
          <w:rFonts w:hint="eastAsia"/>
        </w:rPr>
        <w:t>赛点联系人：李老师（13955170624）</w:t>
      </w:r>
    </w:p>
    <w:p>
      <w:pPr>
        <w:pStyle w:val="17"/>
        <w:bidi w:val="0"/>
        <w:rPr>
          <w:rFonts w:hint="eastAsia"/>
          <w:b/>
          <w:bCs/>
        </w:rPr>
      </w:pPr>
      <w:r>
        <w:rPr>
          <w:rFonts w:hint="eastAsia"/>
          <w:b/>
          <w:bCs/>
        </w:rPr>
        <w:t>（三）食宿安排</w:t>
      </w:r>
    </w:p>
    <w:p>
      <w:pPr>
        <w:pStyle w:val="17"/>
        <w:bidi w:val="0"/>
      </w:pPr>
      <w:r>
        <w:rPr>
          <w:rFonts w:hint="eastAsia"/>
          <w:b/>
          <w:bCs/>
        </w:rPr>
        <w:t>1</w:t>
      </w:r>
      <w:r>
        <w:rPr>
          <w:rFonts w:hint="eastAsia"/>
          <w:b/>
          <w:bCs/>
          <w:lang w:eastAsia="zh-CN"/>
        </w:rPr>
        <w:t>.</w:t>
      </w:r>
      <w:r>
        <w:rPr>
          <w:rFonts w:hint="eastAsia"/>
          <w:b/>
          <w:bCs/>
          <w:lang w:val="en-US" w:eastAsia="zh-CN"/>
        </w:rPr>
        <w:t xml:space="preserve"> </w:t>
      </w:r>
      <w:r>
        <w:rPr>
          <w:rFonts w:hint="eastAsia"/>
          <w:b/>
          <w:bCs/>
        </w:rPr>
        <w:t>住宿：</w:t>
      </w:r>
      <w:r>
        <w:rPr>
          <w:rFonts w:hint="eastAsia"/>
          <w:lang w:val="en-US" w:eastAsia="zh-CN"/>
        </w:rPr>
        <w:t>明月东一国际大酒店</w:t>
      </w:r>
    </w:p>
    <w:p>
      <w:pPr>
        <w:pStyle w:val="17"/>
        <w:bidi w:val="0"/>
        <w:rPr>
          <w:rFonts w:hint="eastAsia"/>
        </w:rPr>
      </w:pPr>
      <w:r>
        <w:rPr>
          <w:rFonts w:hint="eastAsia"/>
          <w:b/>
          <w:bCs/>
        </w:rPr>
        <w:t>2</w:t>
      </w:r>
      <w:r>
        <w:rPr>
          <w:rFonts w:hint="eastAsia"/>
          <w:b/>
          <w:bCs/>
          <w:lang w:eastAsia="zh-CN"/>
        </w:rPr>
        <w:t>.</w:t>
      </w:r>
      <w:r>
        <w:rPr>
          <w:rFonts w:hint="eastAsia"/>
          <w:b/>
          <w:bCs/>
          <w:lang w:val="en-US" w:eastAsia="zh-CN"/>
        </w:rPr>
        <w:t xml:space="preserve"> </w:t>
      </w:r>
      <w:r>
        <w:rPr>
          <w:rFonts w:hint="eastAsia"/>
          <w:b/>
          <w:bCs/>
        </w:rPr>
        <w:t>餐饮：</w:t>
      </w:r>
      <w:r>
        <w:rPr>
          <w:rFonts w:hint="eastAsia"/>
          <w:lang w:val="en-US" w:eastAsia="zh-CN"/>
        </w:rPr>
        <w:t>1</w:t>
      </w:r>
      <w:r>
        <w:rPr>
          <w:rFonts w:hint="eastAsia"/>
        </w:rPr>
        <w:t>月</w:t>
      </w:r>
      <w:r>
        <w:rPr>
          <w:rFonts w:hint="eastAsia"/>
          <w:lang w:val="en-US" w:eastAsia="zh-CN"/>
        </w:rPr>
        <w:t>13</w:t>
      </w:r>
      <w:r>
        <w:rPr>
          <w:rFonts w:hint="eastAsia"/>
        </w:rPr>
        <w:t>日中午赛点免费提供午餐。其余时间中餐、晚餐可在酒店就餐，也可自行安排，费用自理。为保证用餐安全，建议在酒店就餐。</w:t>
      </w:r>
    </w:p>
    <w:p>
      <w:pPr>
        <w:pStyle w:val="17"/>
        <w:bidi w:val="0"/>
        <w:rPr>
          <w:rFonts w:hint="eastAsia"/>
          <w:b/>
          <w:bCs/>
        </w:rPr>
      </w:pPr>
      <w:r>
        <w:rPr>
          <w:rFonts w:hint="eastAsia"/>
          <w:b/>
          <w:bCs/>
          <w:lang w:eastAsia="zh-CN"/>
        </w:rPr>
        <w:t>（</w:t>
      </w:r>
      <w:r>
        <w:rPr>
          <w:rFonts w:hint="eastAsia"/>
          <w:b/>
          <w:bCs/>
          <w:lang w:val="en-US" w:eastAsia="zh-CN"/>
        </w:rPr>
        <w:t>四）</w:t>
      </w:r>
      <w:r>
        <w:rPr>
          <w:rFonts w:hint="eastAsia"/>
          <w:b/>
          <w:bCs/>
        </w:rPr>
        <w:t>注意事项</w:t>
      </w:r>
    </w:p>
    <w:p>
      <w:pPr>
        <w:pStyle w:val="17"/>
        <w:bidi w:val="0"/>
        <w:rPr>
          <w:rFonts w:hint="eastAsia"/>
        </w:rPr>
      </w:pPr>
      <w:r>
        <w:rPr>
          <w:rFonts w:hint="eastAsia"/>
        </w:rPr>
        <w:t>1．各代表队在规定时间内到指定地点办理报到手续，报到时领取《竞赛指南》、参赛证、领队证、指导教师证等资料。</w:t>
      </w:r>
    </w:p>
    <w:p>
      <w:pPr>
        <w:pStyle w:val="17"/>
        <w:bidi w:val="0"/>
      </w:pPr>
      <w:r>
        <w:rPr>
          <w:rFonts w:hint="eastAsia"/>
        </w:rPr>
        <w:t>2．各参赛选手报到时须提供本人身份证(原件）及学生证（原件）和加盖学校公章的学籍表报到，三证相符，发放参赛证，学籍表交由赛点学校保存。参赛选手须持参赛证参加赛前检录并上交，入场时持赛位签号对号入座，比赛期间不得向监考人员出示个人证件或透露个人信息。</w:t>
      </w:r>
    </w:p>
    <w:p>
      <w:pPr>
        <w:pStyle w:val="17"/>
        <w:bidi w:val="0"/>
      </w:pPr>
      <w:r>
        <w:rPr>
          <w:rFonts w:hint="eastAsia"/>
          <w:lang w:val="en-US" w:eastAsia="zh-CN"/>
        </w:rPr>
        <w:t>3</w:t>
      </w:r>
      <w:r>
        <w:rPr>
          <w:rFonts w:hint="eastAsia"/>
        </w:rPr>
        <w:t>．为确保安全，各参赛选手需要购买人身意外伤害保险。</w:t>
      </w:r>
    </w:p>
    <w:p>
      <w:pPr>
        <w:pStyle w:val="17"/>
        <w:bidi w:val="0"/>
      </w:pPr>
      <w:r>
        <w:rPr>
          <w:rFonts w:hint="eastAsia"/>
          <w:lang w:val="en-US" w:eastAsia="zh-CN"/>
        </w:rPr>
        <w:t>4</w:t>
      </w:r>
      <w:r>
        <w:rPr>
          <w:rFonts w:hint="eastAsia"/>
        </w:rPr>
        <w:t>．各代表队应按时参加赛点学校组织的领队会议。</w:t>
      </w:r>
    </w:p>
    <w:p>
      <w:pPr>
        <w:pStyle w:val="17"/>
        <w:bidi w:val="0"/>
        <w:rPr>
          <w:rFonts w:hint="eastAsia"/>
        </w:rPr>
      </w:pPr>
      <w:r>
        <w:rPr>
          <w:rFonts w:hint="eastAsia"/>
          <w:lang w:val="en-US" w:eastAsia="zh-CN"/>
        </w:rPr>
        <w:t>5</w:t>
      </w:r>
      <w:r>
        <w:rPr>
          <w:rFonts w:hint="eastAsia"/>
        </w:rPr>
        <w:t>．请各代表队认真研究竞赛规程和竞赛指南，做好竞赛准备。</w:t>
      </w:r>
    </w:p>
    <w:p>
      <w:pPr>
        <w:pStyle w:val="17"/>
        <w:bidi w:val="0"/>
        <w:rPr>
          <w:rFonts w:hint="eastAsia"/>
          <w:lang w:val="en-US" w:eastAsia="zh-CN"/>
        </w:rPr>
      </w:pPr>
      <w:r>
        <w:rPr>
          <w:rFonts w:hint="eastAsia"/>
          <w:lang w:val="en-US" w:eastAsia="zh-CN"/>
        </w:rPr>
        <w:t>6</w:t>
      </w:r>
      <w:r>
        <w:rPr>
          <w:rFonts w:hint="eastAsia"/>
        </w:rPr>
        <w:t>．</w:t>
      </w:r>
      <w:r>
        <w:rPr>
          <w:rFonts w:hint="eastAsia"/>
          <w:lang w:val="en-US" w:eastAsia="zh-CN"/>
        </w:rPr>
        <w:t>比赛期间领队和指导教师在信息楼二楼阶梯教室休息，不得进入比赛区域。</w:t>
      </w:r>
    </w:p>
    <w:p>
      <w:pPr>
        <w:pStyle w:val="17"/>
        <w:bidi w:val="0"/>
        <w:rPr>
          <w:rFonts w:hint="eastAsia"/>
          <w:b/>
          <w:bCs/>
          <w:lang w:eastAsia="zh-CN"/>
        </w:rPr>
      </w:pPr>
      <w:r>
        <w:rPr>
          <w:rFonts w:hint="eastAsia"/>
          <w:b/>
          <w:bCs/>
          <w:lang w:eastAsia="zh-CN"/>
        </w:rPr>
        <w:t>（</w:t>
      </w:r>
      <w:r>
        <w:rPr>
          <w:rFonts w:hint="eastAsia"/>
          <w:b/>
          <w:bCs/>
          <w:lang w:val="en-US" w:eastAsia="zh-CN"/>
        </w:rPr>
        <w:t>五</w:t>
      </w:r>
      <w:r>
        <w:rPr>
          <w:rFonts w:hint="eastAsia"/>
          <w:b/>
          <w:bCs/>
          <w:lang w:eastAsia="zh-CN"/>
        </w:rPr>
        <w:t>）赛前领队会及第一轮抽签</w:t>
      </w:r>
    </w:p>
    <w:p>
      <w:pPr>
        <w:pStyle w:val="17"/>
        <w:bidi w:val="0"/>
      </w:pPr>
      <w:r>
        <w:rPr>
          <w:rFonts w:hint="eastAsia"/>
        </w:rPr>
        <w:t>时间：202</w:t>
      </w:r>
      <w:r>
        <w:rPr>
          <w:rFonts w:hint="eastAsia"/>
          <w:lang w:val="en-US" w:eastAsia="zh-CN"/>
        </w:rPr>
        <w:t>4</w:t>
      </w:r>
      <w:r>
        <w:rPr>
          <w:rFonts w:hint="eastAsia"/>
        </w:rPr>
        <w:t>年</w:t>
      </w:r>
      <w:r>
        <w:rPr>
          <w:rFonts w:hint="eastAsia"/>
          <w:lang w:val="en-US" w:eastAsia="zh-CN"/>
        </w:rPr>
        <w:t>1</w:t>
      </w:r>
      <w:r>
        <w:rPr>
          <w:rFonts w:hint="eastAsia"/>
        </w:rPr>
        <w:t>月</w:t>
      </w:r>
      <w:r>
        <w:rPr>
          <w:rFonts w:hint="eastAsia"/>
          <w:lang w:val="en-US" w:eastAsia="zh-CN"/>
        </w:rPr>
        <w:t>1</w:t>
      </w:r>
      <w:r>
        <w:rPr>
          <w:rFonts w:hint="eastAsia"/>
        </w:rPr>
        <w:t>2日1</w:t>
      </w:r>
      <w:r>
        <w:rPr>
          <w:rFonts w:hint="eastAsia"/>
          <w:lang w:val="en-US" w:eastAsia="zh-CN"/>
        </w:rPr>
        <w:t>4</w:t>
      </w:r>
      <w:r>
        <w:rPr>
          <w:rFonts w:hint="eastAsia"/>
        </w:rPr>
        <w:t>:</w:t>
      </w:r>
      <w:r>
        <w:rPr>
          <w:rFonts w:hint="eastAsia"/>
          <w:lang w:val="en-US" w:eastAsia="zh-CN"/>
        </w:rPr>
        <w:t>3</w:t>
      </w:r>
      <w:r>
        <w:rPr>
          <w:rFonts w:hint="eastAsia"/>
        </w:rPr>
        <w:t>0-16:30</w:t>
      </w:r>
    </w:p>
    <w:p>
      <w:pPr>
        <w:pStyle w:val="17"/>
        <w:bidi w:val="0"/>
        <w:rPr>
          <w:rFonts w:hint="default"/>
          <w:lang w:val="en-US" w:eastAsia="zh-CN"/>
        </w:rPr>
      </w:pPr>
      <w:r>
        <w:rPr>
          <w:rFonts w:hint="eastAsia"/>
        </w:rPr>
        <w:t>赛项：网络</w:t>
      </w:r>
      <w:r>
        <w:rPr>
          <w:rFonts w:hint="eastAsia"/>
          <w:lang w:val="en-US" w:eastAsia="zh-CN"/>
        </w:rPr>
        <w:t>安全</w:t>
      </w:r>
      <w:r>
        <w:rPr>
          <w:rFonts w:hint="eastAsia"/>
        </w:rPr>
        <w:t>、</w:t>
      </w:r>
      <w:r>
        <w:rPr>
          <w:rFonts w:hint="eastAsia"/>
          <w:lang w:val="en-US" w:eastAsia="zh-CN"/>
        </w:rPr>
        <w:t>移动应用开发</w:t>
      </w:r>
      <w:r>
        <w:rPr>
          <w:rFonts w:hint="eastAsia"/>
          <w:lang w:eastAsia="zh-CN"/>
        </w:rPr>
        <w:t>、</w:t>
      </w:r>
      <w:r>
        <w:rPr>
          <w:rFonts w:hint="eastAsia"/>
          <w:lang w:val="en-US" w:eastAsia="zh-CN"/>
        </w:rPr>
        <w:t>无人机操控与维护</w:t>
      </w:r>
    </w:p>
    <w:p>
      <w:pPr>
        <w:pStyle w:val="17"/>
        <w:bidi w:val="0"/>
      </w:pPr>
      <w:r>
        <w:rPr>
          <w:rFonts w:hint="eastAsia"/>
        </w:rPr>
        <w:t>地点：</w:t>
      </w:r>
      <w:r>
        <w:rPr>
          <w:rFonts w:hint="eastAsia"/>
          <w:lang w:eastAsia="zh-CN"/>
        </w:rPr>
        <w:t>信息楼</w:t>
      </w:r>
      <w:r>
        <w:rPr>
          <w:rFonts w:hint="eastAsia"/>
          <w:lang w:val="en-US" w:eastAsia="zh-CN"/>
        </w:rPr>
        <w:t>二</w:t>
      </w:r>
      <w:r>
        <w:rPr>
          <w:rFonts w:hint="eastAsia"/>
        </w:rPr>
        <w:t>楼阶梯教室</w:t>
      </w:r>
    </w:p>
    <w:p>
      <w:pPr>
        <w:pStyle w:val="17"/>
        <w:bidi w:val="0"/>
        <w:rPr>
          <w:rFonts w:hint="eastAsia"/>
          <w:b/>
          <w:bCs/>
          <w:lang w:eastAsia="zh-CN"/>
        </w:rPr>
      </w:pPr>
      <w:r>
        <w:rPr>
          <w:rFonts w:hint="eastAsia"/>
          <w:b/>
          <w:bCs/>
          <w:lang w:eastAsia="zh-CN"/>
        </w:rPr>
        <w:t>（</w:t>
      </w:r>
      <w:r>
        <w:rPr>
          <w:rFonts w:hint="eastAsia"/>
          <w:b/>
          <w:bCs/>
          <w:lang w:val="en-US" w:eastAsia="zh-CN"/>
        </w:rPr>
        <w:t>六</w:t>
      </w:r>
      <w:r>
        <w:rPr>
          <w:rFonts w:hint="eastAsia"/>
          <w:b/>
          <w:bCs/>
          <w:lang w:eastAsia="zh-CN"/>
        </w:rPr>
        <w:t>）成绩公布</w:t>
      </w:r>
    </w:p>
    <w:p>
      <w:pPr>
        <w:pStyle w:val="17"/>
        <w:bidi w:val="0"/>
      </w:pPr>
      <w:r>
        <w:rPr>
          <w:rFonts w:hint="eastAsia"/>
        </w:rPr>
        <w:t xml:space="preserve"> 时间： 202</w:t>
      </w:r>
      <w:r>
        <w:rPr>
          <w:rFonts w:hint="eastAsia"/>
          <w:lang w:val="en-US" w:eastAsia="zh-CN"/>
        </w:rPr>
        <w:t>4</w:t>
      </w:r>
      <w:r>
        <w:rPr>
          <w:rFonts w:hint="eastAsia"/>
        </w:rPr>
        <w:t>年</w:t>
      </w:r>
      <w:r>
        <w:rPr>
          <w:rFonts w:hint="eastAsia"/>
          <w:lang w:val="en-US" w:eastAsia="zh-CN"/>
        </w:rPr>
        <w:t>1</w:t>
      </w:r>
      <w:r>
        <w:rPr>
          <w:rFonts w:hint="eastAsia"/>
        </w:rPr>
        <w:t>月</w:t>
      </w:r>
      <w:r>
        <w:rPr>
          <w:rFonts w:hint="eastAsia"/>
          <w:lang w:val="en-US" w:eastAsia="zh-CN"/>
        </w:rPr>
        <w:t>13</w:t>
      </w:r>
      <w:r>
        <w:rPr>
          <w:rFonts w:hint="eastAsia"/>
        </w:rPr>
        <w:t>日</w:t>
      </w:r>
      <w:r>
        <w:rPr>
          <w:rFonts w:hint="eastAsia"/>
          <w:lang w:val="en-US" w:eastAsia="zh-CN"/>
        </w:rPr>
        <w:t>20</w:t>
      </w:r>
      <w:r>
        <w:rPr>
          <w:rFonts w:hint="eastAsia"/>
        </w:rPr>
        <w:t>:00（暂定）。</w:t>
      </w:r>
    </w:p>
    <w:p>
      <w:pPr>
        <w:pStyle w:val="17"/>
        <w:bidi w:val="0"/>
      </w:pPr>
      <w:r>
        <w:rPr>
          <w:rFonts w:hint="eastAsia"/>
        </w:rPr>
        <w:t xml:space="preserve"> 地点：信息学部门前公告栏、微信群（或QQ群）。</w:t>
      </w:r>
    </w:p>
    <w:p>
      <w:pPr>
        <w:pStyle w:val="17"/>
        <w:bidi w:val="0"/>
        <w:rPr>
          <w:rFonts w:hint="eastAsia"/>
          <w:b/>
          <w:bCs/>
          <w:lang w:eastAsia="zh-CN"/>
        </w:rPr>
      </w:pPr>
      <w:r>
        <w:rPr>
          <w:rFonts w:hint="eastAsia"/>
          <w:b/>
          <w:bCs/>
          <w:lang w:eastAsia="zh-CN"/>
        </w:rPr>
        <w:t>（</w:t>
      </w:r>
      <w:r>
        <w:rPr>
          <w:rFonts w:hint="eastAsia"/>
          <w:b/>
          <w:bCs/>
          <w:lang w:val="en-US" w:eastAsia="zh-CN"/>
        </w:rPr>
        <w:t>七</w:t>
      </w:r>
      <w:r>
        <w:rPr>
          <w:rFonts w:hint="eastAsia"/>
          <w:b/>
          <w:bCs/>
          <w:lang w:eastAsia="zh-CN"/>
        </w:rPr>
        <w:t>）咨询电话</w:t>
      </w:r>
    </w:p>
    <w:p>
      <w:pPr>
        <w:pStyle w:val="17"/>
        <w:bidi w:val="0"/>
        <w:rPr>
          <w:rFonts w:hint="default"/>
          <w:lang w:val="en-US"/>
        </w:rPr>
      </w:pPr>
      <w:r>
        <w:rPr>
          <w:rFonts w:hint="eastAsia"/>
        </w:rPr>
        <w:t>实 训 处：</w:t>
      </w:r>
      <w:r>
        <w:rPr>
          <w:rFonts w:hint="eastAsia"/>
          <w:lang w:val="en-US" w:eastAsia="zh-CN"/>
        </w:rPr>
        <w:t>侯</w:t>
      </w:r>
      <w:r>
        <w:rPr>
          <w:rFonts w:hint="eastAsia"/>
        </w:rPr>
        <w:t>老师  1</w:t>
      </w:r>
      <w:r>
        <w:rPr>
          <w:rFonts w:hint="eastAsia"/>
          <w:lang w:val="en-US" w:eastAsia="zh-CN"/>
        </w:rPr>
        <w:t>7355121441</w:t>
      </w:r>
    </w:p>
    <w:p>
      <w:pPr>
        <w:pStyle w:val="17"/>
        <w:bidi w:val="0"/>
        <w:rPr>
          <w:rFonts w:hint="eastAsia"/>
        </w:rPr>
      </w:pPr>
      <w:r>
        <w:rPr>
          <w:rFonts w:hint="eastAsia"/>
        </w:rPr>
        <w:t>信息学部：罗老师  18019567898</w:t>
      </w:r>
      <w:bookmarkStart w:id="2" w:name="_Toc21214"/>
    </w:p>
    <w:p>
      <w:pPr>
        <w:pStyle w:val="2"/>
        <w:spacing w:before="156" w:beforeLines="50" w:after="156" w:afterLines="50" w:line="440" w:lineRule="exact"/>
        <w:ind w:firstLine="0" w:firstLineChars="0"/>
        <w:rPr>
          <w:rFonts w:hint="eastAsia" w:eastAsia="方正黑体简体"/>
          <w:sz w:val="24"/>
          <w:szCs w:val="24"/>
        </w:rPr>
      </w:pPr>
      <w:r>
        <w:rPr>
          <w:rFonts w:hint="eastAsia" w:eastAsia="方正黑体简体"/>
          <w:sz w:val="24"/>
          <w:szCs w:val="24"/>
        </w:rPr>
        <w:t>三、赛点组织机构</w:t>
      </w:r>
      <w:bookmarkEnd w:id="2"/>
    </w:p>
    <w:p>
      <w:pPr>
        <w:pStyle w:val="17"/>
        <w:bidi w:val="0"/>
        <w:rPr>
          <w:rFonts w:hint="eastAsia"/>
        </w:rPr>
      </w:pPr>
      <w:r>
        <w:rPr>
          <w:rFonts w:hint="eastAsia"/>
        </w:rPr>
        <w:t>成立202</w:t>
      </w:r>
      <w:r>
        <w:rPr>
          <w:rFonts w:hint="eastAsia"/>
          <w:lang w:val="en-US" w:eastAsia="zh-CN"/>
        </w:rPr>
        <w:t>3</w:t>
      </w:r>
      <w:r>
        <w:rPr>
          <w:rFonts w:hint="eastAsia"/>
        </w:rPr>
        <w:t>-202</w:t>
      </w:r>
      <w:r>
        <w:rPr>
          <w:rFonts w:hint="eastAsia"/>
          <w:lang w:val="en-US" w:eastAsia="zh-CN"/>
        </w:rPr>
        <w:t>4</w:t>
      </w:r>
      <w:r>
        <w:rPr>
          <w:rFonts w:hint="eastAsia"/>
        </w:rPr>
        <w:t>年安徽省职业院校技能大赛中职组</w:t>
      </w:r>
      <w:r>
        <w:rPr>
          <w:rFonts w:hint="eastAsia"/>
          <w:lang w:val="en-US" w:eastAsia="zh-CN"/>
        </w:rPr>
        <w:t>合肥工业</w:t>
      </w:r>
      <w:r>
        <w:rPr>
          <w:rFonts w:hint="eastAsia"/>
        </w:rPr>
        <w:t>学校赛点工作领导小组，全面负责技能大赛工作的组织领导、督促检查、协调沟通；处理竞赛中出现的重大问题，全面保障大赛顺利开展。</w:t>
      </w:r>
    </w:p>
    <w:p>
      <w:pPr>
        <w:pStyle w:val="17"/>
        <w:bidi w:val="0"/>
      </w:pPr>
      <w:r>
        <w:rPr>
          <w:rFonts w:hint="eastAsia"/>
        </w:rPr>
        <w:t>主  任：</w:t>
      </w:r>
      <w:r>
        <w:rPr>
          <w:rFonts w:hint="eastAsia"/>
          <w:lang w:val="en-US" w:eastAsia="zh-CN"/>
        </w:rPr>
        <w:t>杨三龙、</w:t>
      </w:r>
      <w:r>
        <w:rPr>
          <w:rFonts w:hint="eastAsia"/>
        </w:rPr>
        <w:t>孙  健</w:t>
      </w:r>
    </w:p>
    <w:p>
      <w:pPr>
        <w:pStyle w:val="17"/>
        <w:bidi w:val="0"/>
      </w:pPr>
      <w:r>
        <w:rPr>
          <w:rFonts w:hint="eastAsia"/>
        </w:rPr>
        <w:t>副主任：张宗权、谢  丹、董云霞</w:t>
      </w:r>
    </w:p>
    <w:p>
      <w:pPr>
        <w:pStyle w:val="17"/>
        <w:bidi w:val="0"/>
      </w:pPr>
      <w:r>
        <w:rPr>
          <w:rFonts w:hint="eastAsia"/>
        </w:rPr>
        <w:t>成  员：侯小捷、蒋晓宏、张超、</w:t>
      </w:r>
      <w:r>
        <w:rPr>
          <w:rFonts w:hint="eastAsia"/>
          <w:lang w:val="en-US" w:eastAsia="zh-CN"/>
        </w:rPr>
        <w:t>吕珊珊、</w:t>
      </w:r>
      <w:r>
        <w:rPr>
          <w:rFonts w:hint="eastAsia"/>
        </w:rPr>
        <w:t>卫</w:t>
      </w:r>
      <w:r>
        <w:rPr>
          <w:rFonts w:hint="eastAsia"/>
          <w:lang w:val="en-US" w:eastAsia="zh-CN"/>
        </w:rPr>
        <w:t>星</w:t>
      </w:r>
      <w:r>
        <w:rPr>
          <w:rFonts w:hint="eastAsia"/>
        </w:rPr>
        <w:t>、黎扬、聊宗龙</w:t>
      </w:r>
    </w:p>
    <w:p>
      <w:pPr>
        <w:pStyle w:val="17"/>
        <w:bidi w:val="0"/>
      </w:pPr>
      <w:r>
        <w:rPr>
          <w:rFonts w:hint="eastAsia"/>
        </w:rPr>
        <w:t>工作职责：</w:t>
      </w:r>
    </w:p>
    <w:p>
      <w:pPr>
        <w:pStyle w:val="17"/>
        <w:bidi w:val="0"/>
      </w:pPr>
      <w:r>
        <w:rPr>
          <w:rFonts w:hint="eastAsia"/>
        </w:rPr>
        <w:t>（1）按照大赛组委会要求，认真组织赛点各项工作；</w:t>
      </w:r>
    </w:p>
    <w:p>
      <w:pPr>
        <w:pStyle w:val="17"/>
        <w:bidi w:val="0"/>
      </w:pPr>
      <w:r>
        <w:rPr>
          <w:rFonts w:hint="eastAsia"/>
        </w:rPr>
        <w:t>（2）负责赛点赛事的组织协调和监督检查，确保大赛圆满成功。</w:t>
      </w:r>
    </w:p>
    <w:p>
      <w:pPr>
        <w:pStyle w:val="17"/>
        <w:bidi w:val="0"/>
      </w:pPr>
      <w:r>
        <w:rPr>
          <w:rFonts w:hint="eastAsia"/>
          <w:lang w:val="en-US" w:eastAsia="zh-CN"/>
        </w:rPr>
        <w:t>赛点工作领导小组</w:t>
      </w:r>
      <w:r>
        <w:rPr>
          <w:rFonts w:hint="eastAsia"/>
        </w:rPr>
        <w:t>下设</w:t>
      </w:r>
      <w:r>
        <w:rPr>
          <w:rFonts w:hint="eastAsia"/>
          <w:lang w:val="en-US" w:eastAsia="zh-CN"/>
        </w:rPr>
        <w:t>5个</w:t>
      </w:r>
      <w:r>
        <w:rPr>
          <w:rFonts w:hint="eastAsia"/>
        </w:rPr>
        <w:t>工作组：竞赛事务组、后勤保障组、宣传接待组、安全保卫组、纪检监督组。</w:t>
      </w:r>
    </w:p>
    <w:p>
      <w:pPr>
        <w:pStyle w:val="17"/>
        <w:bidi w:val="0"/>
        <w:rPr>
          <w:b/>
          <w:bCs/>
        </w:rPr>
      </w:pPr>
      <w:r>
        <w:rPr>
          <w:rFonts w:hint="eastAsia"/>
          <w:b/>
          <w:bCs/>
          <w:lang w:val="en-US" w:eastAsia="zh-CN"/>
        </w:rPr>
        <w:t>1</w:t>
      </w:r>
      <w:r>
        <w:rPr>
          <w:rFonts w:hint="eastAsia"/>
          <w:b/>
          <w:bCs/>
        </w:rPr>
        <w:t>.竞赛事务组</w:t>
      </w:r>
    </w:p>
    <w:p>
      <w:pPr>
        <w:pStyle w:val="17"/>
        <w:bidi w:val="0"/>
        <w:rPr>
          <w:rFonts w:hint="default"/>
          <w:lang w:val="en-US" w:eastAsia="zh-CN"/>
        </w:rPr>
      </w:pPr>
      <w:r>
        <w:rPr>
          <w:rFonts w:hint="eastAsia"/>
        </w:rPr>
        <w:t>组  长：</w:t>
      </w:r>
      <w:r>
        <w:rPr>
          <w:rFonts w:hint="eastAsia"/>
          <w:lang w:val="en-US" w:eastAsia="zh-CN"/>
        </w:rPr>
        <w:t>董云霞</w:t>
      </w:r>
    </w:p>
    <w:p>
      <w:pPr>
        <w:pStyle w:val="17"/>
        <w:bidi w:val="0"/>
      </w:pPr>
      <w:r>
        <w:rPr>
          <w:rFonts w:hint="eastAsia"/>
        </w:rPr>
        <w:t>成  员：侯小捷（17355121441）</w:t>
      </w:r>
      <w:r>
        <w:rPr>
          <w:rFonts w:hint="eastAsia"/>
          <w:lang w:eastAsia="zh-CN"/>
        </w:rPr>
        <w:t>、</w:t>
      </w:r>
      <w:r>
        <w:rPr>
          <w:rFonts w:hint="eastAsia"/>
          <w:lang w:val="en-US" w:eastAsia="zh-CN"/>
        </w:rPr>
        <w:t>罗璇、李国辉、田冬生、安鸣章、高岚</w:t>
      </w:r>
    </w:p>
    <w:p>
      <w:pPr>
        <w:pStyle w:val="17"/>
        <w:bidi w:val="0"/>
      </w:pPr>
      <w:r>
        <w:rPr>
          <w:rFonts w:hint="eastAsia"/>
        </w:rPr>
        <w:t>职  责：</w:t>
      </w:r>
    </w:p>
    <w:p>
      <w:pPr>
        <w:pStyle w:val="17"/>
        <w:bidi w:val="0"/>
      </w:pPr>
      <w:r>
        <w:rPr>
          <w:rFonts w:hint="eastAsia"/>
        </w:rPr>
        <w:t>（1）负责制定赛点赛项相关技术文件、比赛方案；</w:t>
      </w:r>
    </w:p>
    <w:p>
      <w:pPr>
        <w:pStyle w:val="17"/>
        <w:bidi w:val="0"/>
        <w:rPr>
          <w:rFonts w:hint="eastAsia"/>
        </w:rPr>
      </w:pPr>
      <w:r>
        <w:rPr>
          <w:rFonts w:hint="eastAsia"/>
        </w:rPr>
        <w:t>（2）负责</w:t>
      </w:r>
      <w:r>
        <w:rPr>
          <w:rFonts w:hint="eastAsia"/>
          <w:lang w:val="en-US" w:eastAsia="zh-CN"/>
        </w:rPr>
        <w:t>制作及</w:t>
      </w:r>
      <w:r>
        <w:rPr>
          <w:rFonts w:hint="eastAsia"/>
        </w:rPr>
        <w:t>发放比赛相关证件、组织选手抽签和出入赛场引导；</w:t>
      </w:r>
    </w:p>
    <w:p>
      <w:pPr>
        <w:pStyle w:val="17"/>
        <w:bidi w:val="0"/>
        <w:rPr>
          <w:rFonts w:hint="eastAsia"/>
          <w:lang w:val="en-US" w:eastAsia="zh-CN"/>
        </w:rPr>
      </w:pPr>
      <w:r>
        <w:rPr>
          <w:rFonts w:hint="eastAsia"/>
          <w:lang w:eastAsia="zh-CN"/>
        </w:rPr>
        <w:t>（</w:t>
      </w:r>
      <w:r>
        <w:rPr>
          <w:rFonts w:hint="eastAsia"/>
          <w:lang w:val="en-US" w:eastAsia="zh-CN"/>
        </w:rPr>
        <w:t>3）负责</w:t>
      </w:r>
      <w:r>
        <w:rPr>
          <w:rFonts w:hint="eastAsia"/>
        </w:rPr>
        <w:t>会场会标、赛场赛标、宣传条幅、指示标牌、引导牌</w:t>
      </w:r>
      <w:r>
        <w:rPr>
          <w:rFonts w:hint="eastAsia"/>
          <w:lang w:val="en-US" w:eastAsia="zh-CN"/>
        </w:rPr>
        <w:t>等的</w:t>
      </w:r>
      <w:r>
        <w:rPr>
          <w:rFonts w:hint="eastAsia"/>
        </w:rPr>
        <w:t>制作工作</w:t>
      </w:r>
      <w:r>
        <w:rPr>
          <w:rFonts w:hint="eastAsia"/>
          <w:lang w:val="en-US" w:eastAsia="zh-CN"/>
        </w:rPr>
        <w:t>；</w:t>
      </w:r>
    </w:p>
    <w:p>
      <w:pPr>
        <w:pStyle w:val="17"/>
        <w:bidi w:val="0"/>
      </w:pPr>
      <w:r>
        <w:rPr>
          <w:rFonts w:hint="eastAsia"/>
        </w:rPr>
        <w:t>（</w:t>
      </w:r>
      <w:r>
        <w:rPr>
          <w:rFonts w:hint="eastAsia"/>
          <w:lang w:val="en-US" w:eastAsia="zh-CN"/>
        </w:rPr>
        <w:t>4</w:t>
      </w:r>
      <w:r>
        <w:rPr>
          <w:rFonts w:hint="eastAsia"/>
        </w:rPr>
        <w:t>）负责落实场地、设备（耗材、工具）、人员</w:t>
      </w:r>
      <w:r>
        <w:rPr>
          <w:rFonts w:hint="eastAsia"/>
          <w:lang w:val="en-US" w:eastAsia="zh-CN"/>
        </w:rPr>
        <w:t>等</w:t>
      </w:r>
      <w:r>
        <w:rPr>
          <w:rFonts w:hint="eastAsia"/>
        </w:rPr>
        <w:t>；</w:t>
      </w:r>
    </w:p>
    <w:p>
      <w:pPr>
        <w:pStyle w:val="17"/>
        <w:bidi w:val="0"/>
      </w:pPr>
      <w:r>
        <w:rPr>
          <w:rFonts w:hint="eastAsia"/>
        </w:rPr>
        <w:t>（</w:t>
      </w:r>
      <w:r>
        <w:rPr>
          <w:rFonts w:hint="eastAsia"/>
          <w:lang w:val="en-US" w:eastAsia="zh-CN"/>
        </w:rPr>
        <w:t>5</w:t>
      </w:r>
      <w:r>
        <w:rPr>
          <w:rFonts w:hint="eastAsia"/>
        </w:rPr>
        <w:t>）负责赛场布置、软硬件系统调试；</w:t>
      </w:r>
    </w:p>
    <w:p>
      <w:pPr>
        <w:pStyle w:val="17"/>
        <w:bidi w:val="0"/>
      </w:pPr>
      <w:r>
        <w:rPr>
          <w:rFonts w:hint="eastAsia"/>
        </w:rPr>
        <w:t>（</w:t>
      </w:r>
      <w:r>
        <w:rPr>
          <w:rFonts w:hint="eastAsia"/>
          <w:lang w:val="en-US" w:eastAsia="zh-CN"/>
        </w:rPr>
        <w:t>6</w:t>
      </w:r>
      <w:r>
        <w:rPr>
          <w:rFonts w:hint="eastAsia"/>
        </w:rPr>
        <w:t>）负责赛前</w:t>
      </w:r>
      <w:r>
        <w:rPr>
          <w:rFonts w:hint="eastAsia"/>
          <w:lang w:eastAsia="zh-CN"/>
        </w:rPr>
        <w:t>、</w:t>
      </w:r>
      <w:r>
        <w:rPr>
          <w:rFonts w:hint="eastAsia"/>
        </w:rPr>
        <w:t>赛中的技术保障和赛后相关事务；</w:t>
      </w:r>
    </w:p>
    <w:p>
      <w:pPr>
        <w:pStyle w:val="17"/>
        <w:bidi w:val="0"/>
      </w:pPr>
      <w:r>
        <w:rPr>
          <w:rFonts w:hint="eastAsia"/>
        </w:rPr>
        <w:t>（</w:t>
      </w:r>
      <w:r>
        <w:rPr>
          <w:rFonts w:hint="eastAsia"/>
          <w:lang w:val="en-US" w:eastAsia="zh-CN"/>
        </w:rPr>
        <w:t>7</w:t>
      </w:r>
      <w:r>
        <w:rPr>
          <w:rFonts w:hint="eastAsia"/>
        </w:rPr>
        <w:t>）负责与省大赛办及裁判组对接，</w:t>
      </w:r>
      <w:r>
        <w:rPr>
          <w:rFonts w:hint="eastAsia"/>
          <w:lang w:val="en-US" w:eastAsia="zh-CN"/>
        </w:rPr>
        <w:t>并</w:t>
      </w:r>
      <w:r>
        <w:rPr>
          <w:rFonts w:hint="eastAsia"/>
        </w:rPr>
        <w:t>与各参赛队沟通协调；</w:t>
      </w:r>
    </w:p>
    <w:p>
      <w:pPr>
        <w:pStyle w:val="17"/>
        <w:bidi w:val="0"/>
      </w:pPr>
      <w:r>
        <w:rPr>
          <w:rFonts w:hint="eastAsia"/>
        </w:rPr>
        <w:t>（</w:t>
      </w:r>
      <w:r>
        <w:rPr>
          <w:rFonts w:hint="eastAsia"/>
          <w:lang w:val="en-US" w:eastAsia="zh-CN"/>
        </w:rPr>
        <w:t>8</w:t>
      </w:r>
      <w:r>
        <w:rPr>
          <w:rFonts w:hint="eastAsia"/>
        </w:rPr>
        <w:t>）负责召开领队会、组织参赛选手熟悉赛场；</w:t>
      </w:r>
    </w:p>
    <w:p>
      <w:pPr>
        <w:pStyle w:val="17"/>
        <w:bidi w:val="0"/>
      </w:pPr>
      <w:r>
        <w:rPr>
          <w:rFonts w:hint="eastAsia"/>
        </w:rPr>
        <w:t>（</w:t>
      </w:r>
      <w:r>
        <w:rPr>
          <w:rFonts w:hint="eastAsia"/>
          <w:lang w:val="en-US" w:eastAsia="zh-CN"/>
        </w:rPr>
        <w:t>9</w:t>
      </w:r>
      <w:r>
        <w:rPr>
          <w:rFonts w:hint="eastAsia"/>
        </w:rPr>
        <w:t>）协助大赛裁判组和纪检人员，完成成绩统计、上报工作；</w:t>
      </w:r>
    </w:p>
    <w:p>
      <w:pPr>
        <w:pStyle w:val="17"/>
        <w:bidi w:val="0"/>
      </w:pPr>
      <w:r>
        <w:rPr>
          <w:rFonts w:hint="eastAsia"/>
        </w:rPr>
        <w:t>（</w:t>
      </w:r>
      <w:r>
        <w:rPr>
          <w:rFonts w:hint="eastAsia"/>
          <w:lang w:val="en-US" w:eastAsia="zh-CN"/>
        </w:rPr>
        <w:t>10</w:t>
      </w:r>
      <w:r>
        <w:rPr>
          <w:rFonts w:hint="eastAsia"/>
        </w:rPr>
        <w:t>）负责赛后的相关工作。</w:t>
      </w:r>
    </w:p>
    <w:p>
      <w:pPr>
        <w:pStyle w:val="17"/>
        <w:bidi w:val="0"/>
        <w:rPr>
          <w:b/>
          <w:bCs/>
        </w:rPr>
      </w:pPr>
      <w:r>
        <w:rPr>
          <w:rFonts w:hint="eastAsia"/>
          <w:b/>
          <w:bCs/>
          <w:lang w:val="en-US" w:eastAsia="zh-CN"/>
        </w:rPr>
        <w:t>2</w:t>
      </w:r>
      <w:r>
        <w:rPr>
          <w:rFonts w:hint="eastAsia"/>
          <w:b/>
          <w:bCs/>
        </w:rPr>
        <w:t>.后勤保障组</w:t>
      </w:r>
    </w:p>
    <w:p>
      <w:pPr>
        <w:pStyle w:val="17"/>
        <w:bidi w:val="0"/>
      </w:pPr>
      <w:r>
        <w:rPr>
          <w:rFonts w:hint="eastAsia"/>
        </w:rPr>
        <w:t>组  长：蒋晓宏（18155115507）</w:t>
      </w:r>
    </w:p>
    <w:p>
      <w:pPr>
        <w:pStyle w:val="17"/>
        <w:bidi w:val="0"/>
      </w:pPr>
      <w:r>
        <w:rPr>
          <w:rFonts w:hint="eastAsia"/>
        </w:rPr>
        <w:t>成  员：卫星</w:t>
      </w:r>
      <w:r>
        <w:rPr>
          <w:rFonts w:hint="eastAsia"/>
          <w:lang w:eastAsia="zh-CN"/>
        </w:rPr>
        <w:t>、</w:t>
      </w:r>
      <w:r>
        <w:rPr>
          <w:rFonts w:hint="eastAsia"/>
          <w:lang w:val="en-US" w:eastAsia="zh-CN"/>
        </w:rPr>
        <w:t>王瑞和、赵丙喜、徐义翠</w:t>
      </w:r>
    </w:p>
    <w:p>
      <w:pPr>
        <w:pStyle w:val="17"/>
        <w:bidi w:val="0"/>
      </w:pPr>
      <w:r>
        <w:rPr>
          <w:rFonts w:hint="eastAsia"/>
        </w:rPr>
        <w:t>职  责：</w:t>
      </w:r>
    </w:p>
    <w:p>
      <w:pPr>
        <w:pStyle w:val="17"/>
        <w:bidi w:val="0"/>
      </w:pPr>
      <w:r>
        <w:rPr>
          <w:rFonts w:hint="eastAsia"/>
        </w:rPr>
        <w:t>（1）负责大赛期间水电气供应和基础设备设施维护保养；</w:t>
      </w:r>
    </w:p>
    <w:p>
      <w:pPr>
        <w:pStyle w:val="17"/>
        <w:bidi w:val="0"/>
      </w:pPr>
      <w:r>
        <w:rPr>
          <w:rFonts w:hint="eastAsia"/>
        </w:rPr>
        <w:t>（2）负责医疗卫生和交通用车保障工作；</w:t>
      </w:r>
    </w:p>
    <w:p>
      <w:pPr>
        <w:pStyle w:val="17"/>
        <w:bidi w:val="0"/>
      </w:pPr>
      <w:r>
        <w:rPr>
          <w:rFonts w:hint="eastAsia"/>
        </w:rPr>
        <w:t>（3）负责比赛期间裁判人员、参赛</w:t>
      </w:r>
      <w:r>
        <w:rPr>
          <w:rFonts w:hint="eastAsia"/>
          <w:lang w:val="en-US" w:eastAsia="zh-CN"/>
        </w:rPr>
        <w:t>选手及相关人员的</w:t>
      </w:r>
      <w:r>
        <w:rPr>
          <w:rFonts w:hint="eastAsia"/>
        </w:rPr>
        <w:t>餐饮安排；</w:t>
      </w:r>
    </w:p>
    <w:p>
      <w:pPr>
        <w:pStyle w:val="17"/>
        <w:bidi w:val="0"/>
      </w:pPr>
      <w:r>
        <w:rPr>
          <w:rFonts w:hint="eastAsia"/>
        </w:rPr>
        <w:t>（4）负责比赛有关物品的购置；</w:t>
      </w:r>
    </w:p>
    <w:p>
      <w:pPr>
        <w:pStyle w:val="17"/>
        <w:bidi w:val="0"/>
      </w:pPr>
      <w:r>
        <w:rPr>
          <w:rFonts w:hint="eastAsia"/>
        </w:rPr>
        <w:t>（5）负责校园环境及比赛场地卫生、消毒、保洁等服务工作；</w:t>
      </w:r>
    </w:p>
    <w:p>
      <w:pPr>
        <w:pStyle w:val="17"/>
        <w:bidi w:val="0"/>
      </w:pPr>
      <w:r>
        <w:rPr>
          <w:rFonts w:hint="eastAsia"/>
        </w:rPr>
        <w:t>（6）负责比赛期间经费保障和裁判员、纪检人员、相关工作人员的劳务费发放；</w:t>
      </w:r>
    </w:p>
    <w:p>
      <w:pPr>
        <w:pStyle w:val="17"/>
        <w:bidi w:val="0"/>
      </w:pPr>
      <w:r>
        <w:rPr>
          <w:rFonts w:hint="eastAsia"/>
        </w:rPr>
        <w:t>（7）配合宣传接待组，做好校园环境布置工作；</w:t>
      </w:r>
    </w:p>
    <w:p>
      <w:pPr>
        <w:pStyle w:val="17"/>
        <w:bidi w:val="0"/>
        <w:rPr>
          <w:rFonts w:hint="eastAsia"/>
        </w:rPr>
      </w:pPr>
      <w:r>
        <w:rPr>
          <w:rFonts w:hint="eastAsia"/>
        </w:rPr>
        <w:t>（8）协助竞赛事务组，做好赛后的相关工作。</w:t>
      </w:r>
    </w:p>
    <w:p>
      <w:pPr>
        <w:pStyle w:val="17"/>
        <w:bidi w:val="0"/>
        <w:rPr>
          <w:rFonts w:hint="eastAsia"/>
          <w:b/>
          <w:bCs/>
          <w:lang w:val="en-US" w:eastAsia="zh-CN"/>
        </w:rPr>
      </w:pPr>
      <w:r>
        <w:rPr>
          <w:rFonts w:hint="eastAsia"/>
          <w:b/>
          <w:bCs/>
          <w:lang w:val="en-US" w:eastAsia="zh-CN"/>
        </w:rPr>
        <w:t>3.宣传接待组</w:t>
      </w:r>
    </w:p>
    <w:p>
      <w:pPr>
        <w:pStyle w:val="17"/>
        <w:bidi w:val="0"/>
        <w:rPr>
          <w:rFonts w:hint="default"/>
          <w:lang w:val="en-US" w:eastAsia="zh-CN"/>
        </w:rPr>
      </w:pPr>
      <w:r>
        <w:rPr>
          <w:rFonts w:hint="eastAsia"/>
        </w:rPr>
        <w:t>组  长：</w:t>
      </w:r>
      <w:r>
        <w:rPr>
          <w:rFonts w:hint="eastAsia"/>
          <w:lang w:val="en-US" w:eastAsia="zh-CN"/>
        </w:rPr>
        <w:t>谢  丹</w:t>
      </w:r>
    </w:p>
    <w:p>
      <w:pPr>
        <w:pStyle w:val="17"/>
        <w:bidi w:val="0"/>
        <w:rPr>
          <w:rFonts w:hint="default"/>
          <w:lang w:val="en-US"/>
        </w:rPr>
      </w:pPr>
      <w:r>
        <w:rPr>
          <w:rFonts w:hint="eastAsia"/>
        </w:rPr>
        <w:t>成  员：</w:t>
      </w:r>
      <w:r>
        <w:rPr>
          <w:rFonts w:hint="eastAsia"/>
          <w:lang w:val="en-US" w:eastAsia="zh-CN"/>
        </w:rPr>
        <w:t>吕珊珊</w:t>
      </w:r>
      <w:r>
        <w:rPr>
          <w:rFonts w:hint="eastAsia"/>
        </w:rPr>
        <w:t>（</w:t>
      </w:r>
      <w:r>
        <w:rPr>
          <w:rFonts w:hint="eastAsia"/>
          <w:lang w:val="en-US" w:eastAsia="zh-CN"/>
        </w:rPr>
        <w:t>13721026098</w:t>
      </w:r>
      <w:r>
        <w:rPr>
          <w:rFonts w:hint="eastAsia"/>
        </w:rPr>
        <w:t>)</w:t>
      </w:r>
      <w:r>
        <w:rPr>
          <w:rFonts w:hint="eastAsia"/>
          <w:lang w:eastAsia="zh-CN"/>
        </w:rPr>
        <w:t>、</w:t>
      </w:r>
      <w:r>
        <w:rPr>
          <w:rFonts w:hint="eastAsia"/>
          <w:lang w:val="en-US" w:eastAsia="zh-CN"/>
        </w:rPr>
        <w:t>朱妍妍、朱娅琳</w:t>
      </w:r>
    </w:p>
    <w:p>
      <w:pPr>
        <w:pStyle w:val="17"/>
        <w:bidi w:val="0"/>
      </w:pPr>
      <w:r>
        <w:rPr>
          <w:rFonts w:hint="eastAsia"/>
        </w:rPr>
        <w:t>职  责：</w:t>
      </w:r>
    </w:p>
    <w:p>
      <w:pPr>
        <w:pStyle w:val="17"/>
        <w:bidi w:val="0"/>
      </w:pPr>
      <w:r>
        <w:rPr>
          <w:rFonts w:hint="eastAsia"/>
        </w:rPr>
        <w:t>（1）负责校园环境布置，电子屏</w:t>
      </w:r>
      <w:r>
        <w:rPr>
          <w:rFonts w:hint="eastAsia"/>
          <w:lang w:val="en-US" w:eastAsia="zh-CN"/>
        </w:rPr>
        <w:t>标语</w:t>
      </w:r>
      <w:r>
        <w:rPr>
          <w:rFonts w:hint="eastAsia"/>
        </w:rPr>
        <w:t>的制作</w:t>
      </w:r>
      <w:r>
        <w:rPr>
          <w:rFonts w:hint="eastAsia"/>
          <w:lang w:val="en-US" w:eastAsia="zh-CN"/>
        </w:rPr>
        <w:t>播放</w:t>
      </w:r>
      <w:r>
        <w:rPr>
          <w:rFonts w:hint="eastAsia"/>
        </w:rPr>
        <w:t>，营造良好的</w:t>
      </w:r>
      <w:r>
        <w:rPr>
          <w:rFonts w:hint="eastAsia"/>
          <w:lang w:val="en-US" w:eastAsia="zh-CN"/>
        </w:rPr>
        <w:t>竞</w:t>
      </w:r>
      <w:r>
        <w:rPr>
          <w:rFonts w:hint="eastAsia"/>
        </w:rPr>
        <w:t>赛氛围；</w:t>
      </w:r>
    </w:p>
    <w:p>
      <w:pPr>
        <w:pStyle w:val="17"/>
        <w:bidi w:val="0"/>
      </w:pPr>
      <w:r>
        <w:rPr>
          <w:rFonts w:hint="eastAsia"/>
        </w:rPr>
        <w:t>（2）负责学生志愿者的组织安排；</w:t>
      </w:r>
    </w:p>
    <w:p>
      <w:pPr>
        <w:pStyle w:val="17"/>
        <w:bidi w:val="0"/>
      </w:pPr>
      <w:r>
        <w:rPr>
          <w:rFonts w:hint="eastAsia"/>
        </w:rPr>
        <w:t>（3）负责摄影、新闻报道、信息发布、赛事总结工作；</w:t>
      </w:r>
    </w:p>
    <w:p>
      <w:pPr>
        <w:pStyle w:val="17"/>
        <w:bidi w:val="0"/>
      </w:pPr>
      <w:r>
        <w:rPr>
          <w:rFonts w:hint="eastAsia"/>
        </w:rPr>
        <w:t>（4）负责大赛观摩和巡视等人员的接待。</w:t>
      </w:r>
    </w:p>
    <w:p>
      <w:pPr>
        <w:pStyle w:val="17"/>
        <w:bidi w:val="0"/>
        <w:rPr>
          <w:rFonts w:hint="eastAsia"/>
          <w:b/>
          <w:bCs/>
          <w:lang w:val="en-US" w:eastAsia="zh-CN"/>
        </w:rPr>
      </w:pPr>
      <w:r>
        <w:rPr>
          <w:rFonts w:hint="eastAsia"/>
          <w:b/>
          <w:bCs/>
          <w:lang w:val="en-US" w:eastAsia="zh-CN"/>
        </w:rPr>
        <w:t>4.安全保卫组</w:t>
      </w:r>
    </w:p>
    <w:p>
      <w:pPr>
        <w:pStyle w:val="17"/>
        <w:bidi w:val="0"/>
      </w:pPr>
      <w:r>
        <w:rPr>
          <w:rFonts w:hint="eastAsia"/>
        </w:rPr>
        <w:t>组  长：张宗权</w:t>
      </w:r>
    </w:p>
    <w:p>
      <w:pPr>
        <w:pStyle w:val="17"/>
        <w:bidi w:val="0"/>
      </w:pPr>
      <w:r>
        <w:rPr>
          <w:rFonts w:hint="eastAsia"/>
        </w:rPr>
        <w:t>成  员：黎</w:t>
      </w:r>
      <w:r>
        <w:rPr>
          <w:rFonts w:hint="eastAsia"/>
          <w:lang w:val="en-US" w:eastAsia="zh-CN"/>
        </w:rPr>
        <w:t xml:space="preserve">  </w:t>
      </w:r>
      <w:r>
        <w:rPr>
          <w:rFonts w:hint="eastAsia"/>
        </w:rPr>
        <w:t>扬(18955169428)</w:t>
      </w:r>
    </w:p>
    <w:p>
      <w:pPr>
        <w:pStyle w:val="17"/>
        <w:bidi w:val="0"/>
      </w:pPr>
      <w:r>
        <w:rPr>
          <w:rFonts w:hint="eastAsia"/>
        </w:rPr>
        <w:t>职  责：</w:t>
      </w:r>
    </w:p>
    <w:p>
      <w:pPr>
        <w:pStyle w:val="17"/>
        <w:bidi w:val="0"/>
      </w:pPr>
      <w:r>
        <w:rPr>
          <w:rFonts w:hint="eastAsia"/>
        </w:rPr>
        <w:t>（1）负责赛点的安全保卫工作；</w:t>
      </w:r>
    </w:p>
    <w:p>
      <w:pPr>
        <w:pStyle w:val="17"/>
        <w:bidi w:val="0"/>
      </w:pPr>
      <w:r>
        <w:rPr>
          <w:rFonts w:hint="eastAsia"/>
        </w:rPr>
        <w:t xml:space="preserve">（2）负责车辆、人员引导和交通管理工作； </w:t>
      </w:r>
    </w:p>
    <w:p>
      <w:pPr>
        <w:pStyle w:val="17"/>
        <w:bidi w:val="0"/>
      </w:pPr>
      <w:r>
        <w:rPr>
          <w:rFonts w:hint="eastAsia"/>
        </w:rPr>
        <w:t>（3）负责选手出入赛场、抽签现场等秩序维护工作；</w:t>
      </w:r>
    </w:p>
    <w:p>
      <w:pPr>
        <w:pStyle w:val="17"/>
        <w:bidi w:val="0"/>
      </w:pPr>
      <w:r>
        <w:rPr>
          <w:rFonts w:hint="eastAsia"/>
        </w:rPr>
        <w:t>（4）负责赛场警戒、出入人员检查工作；</w:t>
      </w:r>
    </w:p>
    <w:p>
      <w:pPr>
        <w:pStyle w:val="17"/>
        <w:bidi w:val="0"/>
      </w:pPr>
      <w:r>
        <w:rPr>
          <w:rFonts w:hint="eastAsia"/>
        </w:rPr>
        <w:t>（5）负责比赛期间新冠疫情防控和突发事件的应急处理工作。</w:t>
      </w:r>
    </w:p>
    <w:p>
      <w:pPr>
        <w:pStyle w:val="17"/>
        <w:bidi w:val="0"/>
        <w:rPr>
          <w:rFonts w:hint="eastAsia"/>
          <w:b/>
          <w:bCs/>
          <w:lang w:val="en-US" w:eastAsia="zh-CN"/>
        </w:rPr>
      </w:pPr>
      <w:r>
        <w:rPr>
          <w:rFonts w:hint="eastAsia"/>
          <w:b/>
          <w:bCs/>
          <w:lang w:val="en-US" w:eastAsia="zh-CN"/>
        </w:rPr>
        <w:t>5.</w:t>
      </w:r>
      <w:bookmarkStart w:id="6" w:name="_GoBack"/>
      <w:bookmarkEnd w:id="6"/>
      <w:r>
        <w:rPr>
          <w:rFonts w:hint="eastAsia"/>
          <w:b/>
          <w:bCs/>
          <w:lang w:val="en-US" w:eastAsia="zh-CN"/>
        </w:rPr>
        <w:t>纪检监督组</w:t>
      </w:r>
    </w:p>
    <w:p>
      <w:pPr>
        <w:pStyle w:val="17"/>
        <w:bidi w:val="0"/>
      </w:pPr>
      <w:r>
        <w:rPr>
          <w:rFonts w:hint="eastAsia"/>
        </w:rPr>
        <w:t>组  长：组委会指派</w:t>
      </w:r>
    </w:p>
    <w:p>
      <w:pPr>
        <w:pStyle w:val="17"/>
        <w:bidi w:val="0"/>
        <w:rPr>
          <w:rFonts w:hint="eastAsia"/>
        </w:rPr>
      </w:pPr>
      <w:r>
        <w:rPr>
          <w:rFonts w:hint="eastAsia"/>
        </w:rPr>
        <w:t>成  员：张  超（13965013159）</w:t>
      </w:r>
    </w:p>
    <w:p>
      <w:pPr>
        <w:pStyle w:val="17"/>
        <w:bidi w:val="0"/>
        <w:rPr>
          <w:rFonts w:hint="eastAsia"/>
        </w:rPr>
      </w:pPr>
      <w:r>
        <w:rPr>
          <w:rFonts w:hint="eastAsia"/>
          <w:lang w:val="en-US" w:eastAsia="zh-CN"/>
        </w:rPr>
        <w:t>葛小莞</w:t>
      </w:r>
      <w:r>
        <w:rPr>
          <w:rFonts w:hint="eastAsia"/>
        </w:rPr>
        <w:t>（</w:t>
      </w:r>
      <w:r>
        <w:rPr>
          <w:rFonts w:hint="eastAsia"/>
          <w:lang w:val="en-US" w:eastAsia="zh-CN"/>
        </w:rPr>
        <w:t>15375469527</w:t>
      </w:r>
      <w:r>
        <w:rPr>
          <w:rFonts w:hint="eastAsia"/>
        </w:rPr>
        <w:t>）</w:t>
      </w:r>
    </w:p>
    <w:p>
      <w:pPr>
        <w:pStyle w:val="17"/>
        <w:bidi w:val="0"/>
        <w:rPr>
          <w:rFonts w:hint="default"/>
          <w:lang w:val="en-US" w:eastAsia="zh-CN"/>
        </w:rPr>
      </w:pPr>
      <w:r>
        <w:rPr>
          <w:rFonts w:hint="eastAsia"/>
          <w:lang w:val="en-US" w:eastAsia="zh-CN"/>
        </w:rPr>
        <w:t>司贺娟（13955660916)</w:t>
      </w:r>
    </w:p>
    <w:p>
      <w:pPr>
        <w:pStyle w:val="17"/>
        <w:bidi w:val="0"/>
      </w:pPr>
      <w:r>
        <w:rPr>
          <w:rFonts w:hint="eastAsia"/>
        </w:rPr>
        <w:t>职  责：</w:t>
      </w:r>
    </w:p>
    <w:p>
      <w:pPr>
        <w:pStyle w:val="17"/>
        <w:bidi w:val="0"/>
      </w:pPr>
      <w:r>
        <w:rPr>
          <w:rFonts w:hint="eastAsia"/>
        </w:rPr>
        <w:t>（1）负责</w:t>
      </w:r>
      <w:r>
        <w:rPr>
          <w:rFonts w:hint="eastAsia"/>
          <w:lang w:val="en-US" w:eastAsia="zh-CN"/>
        </w:rPr>
        <w:t>督导</w:t>
      </w:r>
      <w:r>
        <w:rPr>
          <w:rFonts w:hint="eastAsia"/>
        </w:rPr>
        <w:t>比赛前一天参赛队抽签，以及比赛当天参赛选手抽签工作；</w:t>
      </w:r>
    </w:p>
    <w:p>
      <w:pPr>
        <w:pStyle w:val="17"/>
        <w:bidi w:val="0"/>
      </w:pPr>
      <w:r>
        <w:rPr>
          <w:rFonts w:hint="eastAsia"/>
        </w:rPr>
        <w:t>（2）负责与上级监督人员的联系、对接工作；</w:t>
      </w:r>
    </w:p>
    <w:p>
      <w:pPr>
        <w:pStyle w:val="17"/>
        <w:bidi w:val="0"/>
      </w:pPr>
      <w:r>
        <w:rPr>
          <w:rFonts w:hint="eastAsia"/>
        </w:rPr>
        <w:t>（3）协助上级监督人员对比赛过程中各个环节的公平公正性进行监督；</w:t>
      </w:r>
    </w:p>
    <w:p>
      <w:pPr>
        <w:pStyle w:val="17"/>
        <w:bidi w:val="0"/>
      </w:pPr>
      <w:r>
        <w:rPr>
          <w:rFonts w:hint="eastAsia"/>
        </w:rPr>
        <w:t>（4）协助上级监督人员和裁判长进行成绩汇总和公示；</w:t>
      </w:r>
    </w:p>
    <w:p>
      <w:pPr>
        <w:pStyle w:val="17"/>
        <w:bidi w:val="0"/>
      </w:pPr>
      <w:r>
        <w:rPr>
          <w:rFonts w:hint="eastAsia"/>
        </w:rPr>
        <w:t>（5）负责受理参赛队提出的申诉材料，协助巡视员、裁判长和监督员依法依规处理大赛过程中的违纪行为。</w:t>
      </w:r>
    </w:p>
    <w:p>
      <w:pPr>
        <w:pStyle w:val="18"/>
        <w:bidi w:val="0"/>
        <w:rPr>
          <w:rFonts w:hint="eastAsia"/>
        </w:rPr>
      </w:pPr>
      <w:r>
        <w:rPr>
          <w:rFonts w:hint="eastAsia"/>
        </w:rPr>
        <w:br w:type="page"/>
      </w:r>
      <w:bookmarkStart w:id="3" w:name="_Toc4563"/>
      <w:r>
        <w:rPr>
          <w:rFonts w:hint="eastAsia" w:ascii="Times New Roman" w:hAnsi="Times New Roman" w:eastAsia="方正黑体简体" w:cs="Times New Roman"/>
          <w:b/>
          <w:kern w:val="44"/>
          <w:sz w:val="24"/>
          <w:szCs w:val="24"/>
          <w:lang w:val="en-US" w:eastAsia="zh-CN" w:bidi="ar-SA"/>
        </w:rPr>
        <w:t>四、竞赛日程</w:t>
      </w:r>
      <w:bookmarkEnd w:id="3"/>
    </w:p>
    <w:p>
      <w:pPr>
        <w:pStyle w:val="17"/>
        <w:bidi w:val="0"/>
        <w:rPr>
          <w:rFonts w:hint="eastAsia"/>
          <w:b/>
          <w:bCs/>
          <w:lang w:val="en-US" w:eastAsia="zh-CN"/>
        </w:rPr>
      </w:pPr>
      <w:r>
        <w:rPr>
          <w:rFonts w:hint="eastAsia"/>
          <w:b/>
          <w:bCs/>
          <w:lang w:val="en-US" w:eastAsia="zh-CN"/>
        </w:rPr>
        <w:t>1.网络安全赛项</w:t>
      </w:r>
    </w:p>
    <w:tbl>
      <w:tblPr>
        <w:tblStyle w:val="7"/>
        <w:tblW w:w="879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33"/>
        <w:gridCol w:w="1800"/>
        <w:gridCol w:w="3980"/>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33" w:type="dxa"/>
            <w:shd w:val="clear" w:color="auto" w:fill="auto"/>
            <w:vAlign w:val="center"/>
          </w:tcPr>
          <w:p>
            <w:pPr>
              <w:pStyle w:val="19"/>
              <w:bidi w:val="0"/>
              <w:rPr>
                <w:sz w:val="21"/>
                <w:szCs w:val="21"/>
              </w:rPr>
            </w:pPr>
            <w:r>
              <w:rPr>
                <w:rFonts w:hint="eastAsia"/>
                <w:sz w:val="21"/>
                <w:szCs w:val="21"/>
                <w:lang w:val="en-US" w:eastAsia="zh-CN"/>
              </w:rPr>
              <w:t>日期</w:t>
            </w:r>
          </w:p>
        </w:tc>
        <w:tc>
          <w:tcPr>
            <w:tcW w:w="1800" w:type="dxa"/>
            <w:shd w:val="clear" w:color="auto" w:fill="auto"/>
            <w:vAlign w:val="center"/>
          </w:tcPr>
          <w:p>
            <w:pPr>
              <w:pStyle w:val="19"/>
              <w:bidi w:val="0"/>
              <w:rPr>
                <w:rFonts w:hint="eastAsia"/>
                <w:sz w:val="21"/>
                <w:szCs w:val="21"/>
              </w:rPr>
            </w:pPr>
            <w:r>
              <w:rPr>
                <w:rFonts w:hint="eastAsia"/>
                <w:sz w:val="21"/>
                <w:szCs w:val="21"/>
                <w:lang w:val="en-US" w:eastAsia="zh-CN"/>
              </w:rPr>
              <w:t>时间</w:t>
            </w:r>
          </w:p>
        </w:tc>
        <w:tc>
          <w:tcPr>
            <w:tcW w:w="3980" w:type="dxa"/>
            <w:shd w:val="clear" w:color="auto" w:fill="auto"/>
            <w:vAlign w:val="center"/>
          </w:tcPr>
          <w:p>
            <w:pPr>
              <w:pStyle w:val="19"/>
              <w:bidi w:val="0"/>
              <w:rPr>
                <w:rFonts w:hint="eastAsia"/>
                <w:sz w:val="21"/>
                <w:szCs w:val="21"/>
              </w:rPr>
            </w:pPr>
            <w:r>
              <w:rPr>
                <w:rFonts w:hint="eastAsia"/>
                <w:sz w:val="21"/>
                <w:szCs w:val="21"/>
                <w:lang w:val="en-US" w:eastAsia="zh-CN"/>
              </w:rPr>
              <w:t>内容</w:t>
            </w:r>
          </w:p>
        </w:tc>
        <w:tc>
          <w:tcPr>
            <w:tcW w:w="2177" w:type="dxa"/>
            <w:shd w:val="clear" w:color="auto" w:fill="auto"/>
            <w:vAlign w:val="center"/>
          </w:tcPr>
          <w:p>
            <w:pPr>
              <w:pStyle w:val="19"/>
              <w:bidi w:val="0"/>
              <w:rPr>
                <w:rFonts w:hint="eastAsia"/>
                <w:sz w:val="21"/>
                <w:szCs w:val="21"/>
              </w:rPr>
            </w:pPr>
            <w:r>
              <w:rPr>
                <w:rFonts w:hint="eastAsia"/>
                <w:sz w:val="21"/>
                <w:szCs w:val="21"/>
                <w:lang w:val="en-US" w:eastAsia="zh-CN"/>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restart"/>
            <w:shd w:val="clear" w:color="auto" w:fill="FEFEFE"/>
            <w:vAlign w:val="center"/>
          </w:tcPr>
          <w:p>
            <w:pPr>
              <w:pStyle w:val="19"/>
              <w:bidi w:val="0"/>
              <w:rPr>
                <w:sz w:val="21"/>
                <w:szCs w:val="21"/>
              </w:rPr>
            </w:pPr>
            <w:r>
              <w:rPr>
                <w:rFonts w:hint="eastAsia"/>
                <w:sz w:val="21"/>
                <w:szCs w:val="21"/>
                <w:lang w:val="en-US" w:eastAsia="zh-CN"/>
              </w:rPr>
              <w:t>1</w:t>
            </w:r>
            <w:r>
              <w:rPr>
                <w:rFonts w:hint="eastAsia"/>
                <w:sz w:val="21"/>
                <w:szCs w:val="21"/>
              </w:rPr>
              <w:t>月</w:t>
            </w:r>
          </w:p>
          <w:p>
            <w:pPr>
              <w:pStyle w:val="19"/>
              <w:bidi w:val="0"/>
              <w:rPr>
                <w:rFonts w:hint="eastAsia"/>
                <w:sz w:val="21"/>
                <w:szCs w:val="21"/>
              </w:rPr>
            </w:pPr>
            <w:r>
              <w:rPr>
                <w:rFonts w:hint="eastAsia"/>
                <w:sz w:val="21"/>
                <w:szCs w:val="21"/>
                <w:lang w:val="en-US" w:eastAsia="zh-CN"/>
              </w:rPr>
              <w:t>12</w:t>
            </w:r>
            <w:r>
              <w:rPr>
                <w:rFonts w:hint="eastAsia"/>
                <w:sz w:val="21"/>
                <w:szCs w:val="21"/>
              </w:rPr>
              <w:t>日</w:t>
            </w:r>
          </w:p>
        </w:tc>
        <w:tc>
          <w:tcPr>
            <w:tcW w:w="1800" w:type="dxa"/>
            <w:shd w:val="clear" w:color="auto" w:fill="auto"/>
            <w:vAlign w:val="center"/>
          </w:tcPr>
          <w:p>
            <w:pPr>
              <w:pStyle w:val="19"/>
              <w:bidi w:val="0"/>
              <w:rPr>
                <w:rFonts w:hint="eastAsia"/>
                <w:sz w:val="21"/>
                <w:szCs w:val="21"/>
              </w:rPr>
            </w:pPr>
            <w:r>
              <w:rPr>
                <w:rFonts w:hint="eastAsia"/>
                <w:sz w:val="21"/>
                <w:szCs w:val="21"/>
              </w:rPr>
              <w:t>09:00-12:00</w:t>
            </w:r>
          </w:p>
        </w:tc>
        <w:tc>
          <w:tcPr>
            <w:tcW w:w="3980" w:type="dxa"/>
            <w:shd w:val="clear" w:color="auto" w:fill="FEFEFE"/>
            <w:vAlign w:val="center"/>
          </w:tcPr>
          <w:p>
            <w:pPr>
              <w:pStyle w:val="19"/>
              <w:bidi w:val="0"/>
              <w:rPr>
                <w:rFonts w:hint="eastAsia"/>
                <w:sz w:val="21"/>
                <w:szCs w:val="21"/>
              </w:rPr>
            </w:pPr>
            <w:r>
              <w:rPr>
                <w:rFonts w:hint="eastAsia"/>
                <w:sz w:val="21"/>
                <w:szCs w:val="21"/>
              </w:rPr>
              <w:t>参赛队报到，安排住宿，</w:t>
            </w:r>
          </w:p>
          <w:p>
            <w:pPr>
              <w:pStyle w:val="19"/>
              <w:bidi w:val="0"/>
              <w:rPr>
                <w:rFonts w:hint="eastAsia"/>
                <w:sz w:val="21"/>
                <w:szCs w:val="21"/>
              </w:rPr>
            </w:pPr>
            <w:r>
              <w:rPr>
                <w:rFonts w:hint="eastAsia"/>
                <w:sz w:val="21"/>
                <w:szCs w:val="21"/>
              </w:rPr>
              <w:t>领取资料</w:t>
            </w:r>
          </w:p>
        </w:tc>
        <w:tc>
          <w:tcPr>
            <w:tcW w:w="2177" w:type="dxa"/>
            <w:shd w:val="clear" w:color="auto" w:fill="auto"/>
            <w:vAlign w:val="center"/>
          </w:tcPr>
          <w:p>
            <w:pPr>
              <w:pStyle w:val="19"/>
              <w:bidi w:val="0"/>
              <w:rPr>
                <w:rFonts w:hint="eastAsia"/>
                <w:sz w:val="21"/>
                <w:szCs w:val="21"/>
              </w:rPr>
            </w:pPr>
            <w:r>
              <w:rPr>
                <w:rFonts w:hint="eastAsia"/>
                <w:sz w:val="21"/>
                <w:szCs w:val="21"/>
              </w:rPr>
              <w:t>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14:30-15:20</w:t>
            </w:r>
          </w:p>
        </w:tc>
        <w:tc>
          <w:tcPr>
            <w:tcW w:w="3980" w:type="dxa"/>
            <w:shd w:val="clear" w:color="auto" w:fill="FEFEFE"/>
            <w:vAlign w:val="center"/>
          </w:tcPr>
          <w:p>
            <w:pPr>
              <w:pStyle w:val="19"/>
              <w:bidi w:val="0"/>
              <w:rPr>
                <w:rFonts w:hint="eastAsia"/>
                <w:sz w:val="21"/>
                <w:szCs w:val="21"/>
              </w:rPr>
            </w:pPr>
            <w:r>
              <w:rPr>
                <w:rFonts w:hint="eastAsia"/>
                <w:sz w:val="21"/>
                <w:szCs w:val="21"/>
              </w:rPr>
              <w:t>参赛队熟悉赛场</w:t>
            </w:r>
          </w:p>
        </w:tc>
        <w:tc>
          <w:tcPr>
            <w:tcW w:w="2177" w:type="dxa"/>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rFonts w:hint="eastAsia"/>
                <w:sz w:val="21"/>
                <w:szCs w:val="21"/>
              </w:rPr>
            </w:pPr>
            <w:r>
              <w:rPr>
                <w:rFonts w:hint="eastAsia"/>
                <w:sz w:val="21"/>
                <w:szCs w:val="21"/>
              </w:rPr>
              <w:t>实</w:t>
            </w:r>
            <w:r>
              <w:rPr>
                <w:rFonts w:hint="eastAsia"/>
                <w:sz w:val="21"/>
                <w:szCs w:val="21"/>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15:30-16:30</w:t>
            </w:r>
          </w:p>
        </w:tc>
        <w:tc>
          <w:tcPr>
            <w:tcW w:w="3980" w:type="dxa"/>
            <w:shd w:val="clear" w:color="auto" w:fill="FEFEFE"/>
            <w:vAlign w:val="center"/>
          </w:tcPr>
          <w:p>
            <w:pPr>
              <w:pStyle w:val="19"/>
              <w:bidi w:val="0"/>
              <w:rPr>
                <w:sz w:val="21"/>
                <w:szCs w:val="21"/>
              </w:rPr>
            </w:pPr>
            <w:r>
              <w:rPr>
                <w:rFonts w:hint="eastAsia"/>
                <w:sz w:val="21"/>
                <w:szCs w:val="21"/>
              </w:rPr>
              <w:t>领队会，第一次抽签加密</w:t>
            </w:r>
          </w:p>
          <w:p>
            <w:pPr>
              <w:pStyle w:val="19"/>
              <w:bidi w:val="0"/>
              <w:rPr>
                <w:rFonts w:hint="eastAsia"/>
                <w:sz w:val="21"/>
                <w:szCs w:val="21"/>
              </w:rPr>
            </w:pPr>
            <w:r>
              <w:rPr>
                <w:rFonts w:hint="eastAsia"/>
                <w:sz w:val="21"/>
                <w:szCs w:val="21"/>
              </w:rPr>
              <w:t>（抽顺序号）</w:t>
            </w:r>
          </w:p>
        </w:tc>
        <w:tc>
          <w:tcPr>
            <w:tcW w:w="2177" w:type="dxa"/>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rFonts w:hint="eastAsia"/>
                <w:sz w:val="21"/>
                <w:szCs w:val="21"/>
              </w:rPr>
            </w:pPr>
            <w:r>
              <w:rPr>
                <w:rFonts w:hint="eastAsia"/>
                <w:sz w:val="21"/>
                <w:szCs w:val="21"/>
              </w:rPr>
              <w:t>二楼阶梯教室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17:00</w:t>
            </w:r>
          </w:p>
        </w:tc>
        <w:tc>
          <w:tcPr>
            <w:tcW w:w="3980" w:type="dxa"/>
            <w:shd w:val="clear" w:color="auto" w:fill="FEFEFE"/>
            <w:vAlign w:val="center"/>
          </w:tcPr>
          <w:p>
            <w:pPr>
              <w:pStyle w:val="19"/>
              <w:bidi w:val="0"/>
              <w:rPr>
                <w:rFonts w:hint="eastAsia"/>
                <w:sz w:val="21"/>
                <w:szCs w:val="21"/>
              </w:rPr>
            </w:pPr>
            <w:r>
              <w:rPr>
                <w:rFonts w:hint="eastAsia"/>
                <w:sz w:val="21"/>
                <w:szCs w:val="21"/>
              </w:rPr>
              <w:t>各参赛队集合乘车，返回酒店</w:t>
            </w:r>
          </w:p>
        </w:tc>
        <w:tc>
          <w:tcPr>
            <w:tcW w:w="2177" w:type="dxa"/>
            <w:shd w:val="clear" w:color="auto" w:fill="auto"/>
            <w:vAlign w:val="center"/>
          </w:tcPr>
          <w:p>
            <w:pPr>
              <w:pStyle w:val="19"/>
              <w:bidi w:val="0"/>
              <w:rPr>
                <w:rFonts w:hint="eastAsia"/>
                <w:sz w:val="21"/>
                <w:szCs w:val="21"/>
              </w:rPr>
            </w:pPr>
            <w:r>
              <w:rPr>
                <w:rFonts w:hint="eastAsia"/>
                <w:sz w:val="21"/>
                <w:szCs w:val="21"/>
              </w:rPr>
              <w:t>学校北门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17:30</w:t>
            </w:r>
          </w:p>
        </w:tc>
        <w:tc>
          <w:tcPr>
            <w:tcW w:w="3980" w:type="dxa"/>
            <w:shd w:val="clear" w:color="auto" w:fill="FEFEFE"/>
            <w:vAlign w:val="center"/>
          </w:tcPr>
          <w:p>
            <w:pPr>
              <w:pStyle w:val="19"/>
              <w:bidi w:val="0"/>
              <w:rPr>
                <w:rFonts w:hint="eastAsia"/>
                <w:sz w:val="21"/>
                <w:szCs w:val="21"/>
              </w:rPr>
            </w:pPr>
            <w:r>
              <w:rPr>
                <w:rFonts w:hint="eastAsia"/>
                <w:sz w:val="21"/>
                <w:szCs w:val="21"/>
              </w:rPr>
              <w:t>检查设备，封闭赛场</w:t>
            </w:r>
          </w:p>
        </w:tc>
        <w:tc>
          <w:tcPr>
            <w:tcW w:w="2177" w:type="dxa"/>
            <w:shd w:val="clear" w:color="auto" w:fill="auto"/>
            <w:vAlign w:val="center"/>
          </w:tcPr>
          <w:p>
            <w:pPr>
              <w:pStyle w:val="19"/>
              <w:bidi w:val="0"/>
              <w:rPr>
                <w:rFonts w:hint="eastAsia"/>
                <w:sz w:val="21"/>
                <w:szCs w:val="21"/>
              </w:rPr>
            </w:pPr>
            <w:r>
              <w:rPr>
                <w:rFonts w:hint="eastAsia"/>
                <w:sz w:val="21"/>
                <w:szCs w:val="21"/>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33" w:type="dxa"/>
            <w:vMerge w:val="restart"/>
            <w:shd w:val="clear" w:color="auto" w:fill="FEFEFE"/>
            <w:vAlign w:val="center"/>
          </w:tcPr>
          <w:p>
            <w:pPr>
              <w:pStyle w:val="19"/>
              <w:bidi w:val="0"/>
              <w:rPr>
                <w:sz w:val="21"/>
                <w:szCs w:val="21"/>
              </w:rPr>
            </w:pPr>
            <w:r>
              <w:rPr>
                <w:rFonts w:hint="eastAsia"/>
                <w:sz w:val="21"/>
                <w:szCs w:val="21"/>
                <w:lang w:val="en-US" w:eastAsia="zh-CN"/>
              </w:rPr>
              <w:t>1</w:t>
            </w:r>
            <w:r>
              <w:rPr>
                <w:rFonts w:hint="eastAsia"/>
                <w:sz w:val="21"/>
                <w:szCs w:val="21"/>
              </w:rPr>
              <w:t>月</w:t>
            </w:r>
          </w:p>
          <w:p>
            <w:pPr>
              <w:pStyle w:val="19"/>
              <w:bidi w:val="0"/>
              <w:rPr>
                <w:rFonts w:hint="eastAsia"/>
                <w:sz w:val="21"/>
                <w:szCs w:val="21"/>
              </w:rPr>
            </w:pPr>
            <w:r>
              <w:rPr>
                <w:rFonts w:hint="eastAsia"/>
                <w:sz w:val="21"/>
                <w:szCs w:val="21"/>
                <w:lang w:val="en-US" w:eastAsia="zh-CN"/>
              </w:rPr>
              <w:t>13</w:t>
            </w:r>
            <w:r>
              <w:rPr>
                <w:rFonts w:hint="eastAsia"/>
                <w:sz w:val="21"/>
                <w:szCs w:val="21"/>
              </w:rPr>
              <w:t>日</w:t>
            </w:r>
          </w:p>
        </w:tc>
        <w:tc>
          <w:tcPr>
            <w:tcW w:w="1800" w:type="dxa"/>
            <w:shd w:val="clear" w:color="auto" w:fill="auto"/>
            <w:vAlign w:val="center"/>
          </w:tcPr>
          <w:p>
            <w:pPr>
              <w:pStyle w:val="19"/>
              <w:bidi w:val="0"/>
              <w:rPr>
                <w:rFonts w:hint="eastAsia"/>
                <w:sz w:val="21"/>
                <w:szCs w:val="21"/>
              </w:rPr>
            </w:pPr>
            <w:r>
              <w:rPr>
                <w:rFonts w:hint="eastAsia"/>
                <w:sz w:val="21"/>
                <w:szCs w:val="21"/>
              </w:rPr>
              <w:t>6:40</w:t>
            </w:r>
          </w:p>
        </w:tc>
        <w:tc>
          <w:tcPr>
            <w:tcW w:w="3980" w:type="dxa"/>
            <w:shd w:val="clear" w:color="auto" w:fill="FEFEFE"/>
            <w:vAlign w:val="center"/>
          </w:tcPr>
          <w:p>
            <w:pPr>
              <w:pStyle w:val="19"/>
              <w:bidi w:val="0"/>
              <w:rPr>
                <w:rFonts w:hint="eastAsia"/>
                <w:sz w:val="21"/>
                <w:szCs w:val="21"/>
              </w:rPr>
            </w:pPr>
            <w:r>
              <w:rPr>
                <w:rFonts w:hint="eastAsia"/>
                <w:sz w:val="21"/>
                <w:szCs w:val="21"/>
              </w:rPr>
              <w:t>各参赛队集合乘车，前往赛点</w:t>
            </w:r>
          </w:p>
        </w:tc>
        <w:tc>
          <w:tcPr>
            <w:tcW w:w="2177" w:type="dxa"/>
            <w:shd w:val="clear" w:color="auto" w:fill="auto"/>
            <w:vAlign w:val="center"/>
          </w:tcPr>
          <w:p>
            <w:pPr>
              <w:pStyle w:val="19"/>
              <w:bidi w:val="0"/>
              <w:rPr>
                <w:rFonts w:hint="eastAsia"/>
                <w:sz w:val="21"/>
                <w:szCs w:val="21"/>
              </w:rPr>
            </w:pPr>
            <w:r>
              <w:rPr>
                <w:rFonts w:hint="eastAsia"/>
                <w:sz w:val="21"/>
                <w:szCs w:val="21"/>
              </w:rPr>
              <w:t>酒店门口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7:15</w:t>
            </w:r>
          </w:p>
        </w:tc>
        <w:tc>
          <w:tcPr>
            <w:tcW w:w="3980" w:type="dxa"/>
            <w:shd w:val="clear" w:color="auto" w:fill="FEFEFE"/>
            <w:vAlign w:val="center"/>
          </w:tcPr>
          <w:p>
            <w:pPr>
              <w:pStyle w:val="19"/>
              <w:bidi w:val="0"/>
              <w:rPr>
                <w:rFonts w:hint="eastAsia"/>
                <w:sz w:val="21"/>
                <w:szCs w:val="21"/>
              </w:rPr>
            </w:pPr>
            <w:r>
              <w:rPr>
                <w:rFonts w:hint="eastAsia"/>
                <w:sz w:val="21"/>
                <w:szCs w:val="21"/>
              </w:rPr>
              <w:t>参赛队到达集合地点列队</w:t>
            </w:r>
          </w:p>
        </w:tc>
        <w:tc>
          <w:tcPr>
            <w:tcW w:w="2177" w:type="dxa"/>
            <w:shd w:val="clear" w:color="auto" w:fill="auto"/>
            <w:vAlign w:val="center"/>
          </w:tcPr>
          <w:p>
            <w:pPr>
              <w:pStyle w:val="19"/>
              <w:bidi w:val="0"/>
              <w:rPr>
                <w:rFonts w:hint="eastAsia"/>
                <w:sz w:val="21"/>
                <w:szCs w:val="21"/>
              </w:rPr>
            </w:pPr>
            <w:r>
              <w:rPr>
                <w:rFonts w:hint="eastAsia"/>
                <w:sz w:val="21"/>
                <w:szCs w:val="21"/>
              </w:rPr>
              <w:t>学校中心广场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07:30-08:00</w:t>
            </w:r>
          </w:p>
        </w:tc>
        <w:tc>
          <w:tcPr>
            <w:tcW w:w="3980" w:type="dxa"/>
            <w:shd w:val="clear" w:color="auto" w:fill="FEFEFE"/>
            <w:vAlign w:val="center"/>
          </w:tcPr>
          <w:p>
            <w:pPr>
              <w:pStyle w:val="19"/>
              <w:bidi w:val="0"/>
              <w:rPr>
                <w:sz w:val="21"/>
                <w:szCs w:val="21"/>
              </w:rPr>
            </w:pPr>
            <w:r>
              <w:rPr>
                <w:rFonts w:hint="eastAsia"/>
                <w:sz w:val="21"/>
                <w:szCs w:val="21"/>
              </w:rPr>
              <w:t>选手检录、</w:t>
            </w:r>
          </w:p>
          <w:p>
            <w:pPr>
              <w:pStyle w:val="19"/>
              <w:bidi w:val="0"/>
              <w:rPr>
                <w:rFonts w:hint="eastAsia"/>
                <w:sz w:val="21"/>
                <w:szCs w:val="21"/>
              </w:rPr>
            </w:pPr>
            <w:r>
              <w:rPr>
                <w:rFonts w:hint="eastAsia"/>
                <w:sz w:val="21"/>
                <w:szCs w:val="21"/>
              </w:rPr>
              <w:t>第二轮抽签加密（抽工位号）</w:t>
            </w:r>
          </w:p>
        </w:tc>
        <w:tc>
          <w:tcPr>
            <w:tcW w:w="2177" w:type="dxa"/>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rFonts w:hint="eastAsia"/>
                <w:sz w:val="21"/>
                <w:szCs w:val="21"/>
              </w:rPr>
            </w:pPr>
            <w:r>
              <w:rPr>
                <w:rFonts w:hint="eastAsia"/>
                <w:sz w:val="21"/>
                <w:szCs w:val="21"/>
              </w:rPr>
              <w:t>实</w:t>
            </w:r>
            <w:r>
              <w:rPr>
                <w:rFonts w:hint="eastAsia"/>
                <w:sz w:val="21"/>
                <w:szCs w:val="21"/>
                <w:lang w:val="en-US"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08:00-08:10</w:t>
            </w:r>
          </w:p>
        </w:tc>
        <w:tc>
          <w:tcPr>
            <w:tcW w:w="3980" w:type="dxa"/>
            <w:shd w:val="clear" w:color="auto" w:fill="FEFEFE"/>
            <w:vAlign w:val="center"/>
          </w:tcPr>
          <w:p>
            <w:pPr>
              <w:pStyle w:val="19"/>
              <w:bidi w:val="0"/>
              <w:rPr>
                <w:rFonts w:hint="eastAsia"/>
                <w:sz w:val="21"/>
                <w:szCs w:val="21"/>
              </w:rPr>
            </w:pPr>
            <w:r>
              <w:rPr>
                <w:rFonts w:hint="eastAsia"/>
                <w:sz w:val="21"/>
                <w:szCs w:val="21"/>
              </w:rPr>
              <w:t>比赛选手依次进入赛场</w:t>
            </w:r>
          </w:p>
        </w:tc>
        <w:tc>
          <w:tcPr>
            <w:tcW w:w="2177" w:type="dxa"/>
            <w:vMerge w:val="restart"/>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rFonts w:hint="eastAsia"/>
                <w:sz w:val="21"/>
                <w:szCs w:val="21"/>
              </w:rPr>
            </w:pPr>
            <w:r>
              <w:rPr>
                <w:rFonts w:hint="eastAsia"/>
                <w:sz w:val="21"/>
                <w:szCs w:val="21"/>
              </w:rPr>
              <w:t>实</w:t>
            </w:r>
            <w:r>
              <w:rPr>
                <w:rFonts w:hint="eastAsia"/>
                <w:sz w:val="21"/>
                <w:szCs w:val="21"/>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08:10-08:30</w:t>
            </w:r>
          </w:p>
        </w:tc>
        <w:tc>
          <w:tcPr>
            <w:tcW w:w="3980" w:type="dxa"/>
            <w:shd w:val="clear" w:color="auto" w:fill="FEFEFE"/>
            <w:vAlign w:val="center"/>
          </w:tcPr>
          <w:p>
            <w:pPr>
              <w:pStyle w:val="19"/>
              <w:bidi w:val="0"/>
              <w:rPr>
                <w:rFonts w:hint="eastAsia"/>
                <w:sz w:val="21"/>
                <w:szCs w:val="21"/>
              </w:rPr>
            </w:pPr>
            <w:r>
              <w:rPr>
                <w:rFonts w:hint="eastAsia"/>
                <w:sz w:val="21"/>
                <w:szCs w:val="21"/>
              </w:rPr>
              <w:t>宣读考场纪律，设备检查，选手领取比赛任务</w:t>
            </w:r>
          </w:p>
        </w:tc>
        <w:tc>
          <w:tcPr>
            <w:tcW w:w="2177" w:type="dxa"/>
            <w:vMerge w:val="continue"/>
            <w:shd w:val="clear" w:color="auto" w:fill="auto"/>
            <w:vAlign w:val="center"/>
          </w:tcPr>
          <w:p>
            <w:pPr>
              <w:pStyle w:val="19"/>
              <w:bidi w:val="0"/>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08:30-11:30</w:t>
            </w:r>
          </w:p>
        </w:tc>
        <w:tc>
          <w:tcPr>
            <w:tcW w:w="3980" w:type="dxa"/>
            <w:shd w:val="clear" w:color="auto" w:fill="FEFEFE"/>
            <w:vAlign w:val="center"/>
          </w:tcPr>
          <w:p>
            <w:pPr>
              <w:pStyle w:val="19"/>
              <w:bidi w:val="0"/>
              <w:rPr>
                <w:rFonts w:hint="eastAsia"/>
                <w:sz w:val="21"/>
                <w:szCs w:val="21"/>
              </w:rPr>
            </w:pPr>
            <w:r>
              <w:rPr>
                <w:rFonts w:hint="eastAsia"/>
                <w:sz w:val="21"/>
                <w:szCs w:val="21"/>
              </w:rPr>
              <w:t>正式比赛（模块A、模块B）</w:t>
            </w:r>
          </w:p>
        </w:tc>
        <w:tc>
          <w:tcPr>
            <w:tcW w:w="2177" w:type="dxa"/>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rFonts w:hint="eastAsia"/>
                <w:sz w:val="21"/>
                <w:szCs w:val="21"/>
              </w:rPr>
            </w:pPr>
            <w:r>
              <w:rPr>
                <w:rFonts w:hint="eastAsia"/>
                <w:sz w:val="21"/>
                <w:szCs w:val="21"/>
              </w:rPr>
              <w:t>实</w:t>
            </w:r>
            <w:r>
              <w:rPr>
                <w:rFonts w:hint="eastAsia"/>
                <w:sz w:val="21"/>
                <w:szCs w:val="21"/>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1"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11:30-12:30</w:t>
            </w:r>
          </w:p>
        </w:tc>
        <w:tc>
          <w:tcPr>
            <w:tcW w:w="3980" w:type="dxa"/>
            <w:shd w:val="clear" w:color="auto" w:fill="FEFEFE"/>
            <w:vAlign w:val="center"/>
          </w:tcPr>
          <w:p>
            <w:pPr>
              <w:pStyle w:val="19"/>
              <w:bidi w:val="0"/>
              <w:rPr>
                <w:rFonts w:hint="eastAsia"/>
                <w:sz w:val="21"/>
                <w:szCs w:val="21"/>
              </w:rPr>
            </w:pPr>
            <w:r>
              <w:rPr>
                <w:rFonts w:hint="eastAsia"/>
                <w:sz w:val="21"/>
                <w:szCs w:val="21"/>
              </w:rPr>
              <w:t>午餐、休息</w:t>
            </w:r>
          </w:p>
        </w:tc>
        <w:tc>
          <w:tcPr>
            <w:tcW w:w="2177" w:type="dxa"/>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rFonts w:hint="eastAsia"/>
                <w:sz w:val="21"/>
                <w:szCs w:val="21"/>
              </w:rPr>
            </w:pPr>
            <w:r>
              <w:rPr>
                <w:rFonts w:hint="eastAsia"/>
                <w:sz w:val="21"/>
                <w:szCs w:val="21"/>
              </w:rPr>
              <w:t>实</w:t>
            </w:r>
            <w:r>
              <w:rPr>
                <w:rFonts w:hint="eastAsia"/>
                <w:sz w:val="21"/>
                <w:szCs w:val="21"/>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7"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1</w:t>
            </w:r>
            <w:r>
              <w:rPr>
                <w:rFonts w:hint="eastAsia"/>
                <w:sz w:val="21"/>
                <w:szCs w:val="21"/>
                <w:lang w:val="en-US" w:eastAsia="zh-CN"/>
              </w:rPr>
              <w:t>2</w:t>
            </w:r>
            <w:r>
              <w:rPr>
                <w:rFonts w:hint="eastAsia"/>
                <w:sz w:val="21"/>
                <w:szCs w:val="21"/>
              </w:rPr>
              <w:t>:</w:t>
            </w:r>
            <w:r>
              <w:rPr>
                <w:rFonts w:hint="eastAsia"/>
                <w:sz w:val="21"/>
                <w:szCs w:val="21"/>
                <w:lang w:val="en-US" w:eastAsia="zh-CN"/>
              </w:rPr>
              <w:t>3</w:t>
            </w:r>
            <w:r>
              <w:rPr>
                <w:rFonts w:hint="eastAsia"/>
                <w:sz w:val="21"/>
                <w:szCs w:val="21"/>
              </w:rPr>
              <w:t>0-1</w:t>
            </w:r>
            <w:r>
              <w:rPr>
                <w:rFonts w:hint="eastAsia"/>
                <w:sz w:val="21"/>
                <w:szCs w:val="21"/>
                <w:lang w:val="en-US" w:eastAsia="zh-CN"/>
              </w:rPr>
              <w:t>2</w:t>
            </w:r>
            <w:r>
              <w:rPr>
                <w:rFonts w:hint="eastAsia"/>
                <w:sz w:val="21"/>
                <w:szCs w:val="21"/>
              </w:rPr>
              <w:t>:</w:t>
            </w:r>
            <w:r>
              <w:rPr>
                <w:rFonts w:hint="eastAsia"/>
                <w:sz w:val="21"/>
                <w:szCs w:val="21"/>
                <w:lang w:val="en-US" w:eastAsia="zh-CN"/>
              </w:rPr>
              <w:t>4</w:t>
            </w:r>
            <w:r>
              <w:rPr>
                <w:rFonts w:hint="eastAsia"/>
                <w:sz w:val="21"/>
                <w:szCs w:val="21"/>
              </w:rPr>
              <w:t>0</w:t>
            </w:r>
          </w:p>
        </w:tc>
        <w:tc>
          <w:tcPr>
            <w:tcW w:w="3980" w:type="dxa"/>
            <w:shd w:val="clear" w:color="auto" w:fill="FEFEFE"/>
            <w:vAlign w:val="center"/>
          </w:tcPr>
          <w:p>
            <w:pPr>
              <w:pStyle w:val="19"/>
              <w:bidi w:val="0"/>
              <w:rPr>
                <w:rFonts w:hint="eastAsia"/>
                <w:sz w:val="21"/>
                <w:szCs w:val="21"/>
              </w:rPr>
            </w:pPr>
            <w:r>
              <w:rPr>
                <w:rFonts w:hint="eastAsia"/>
                <w:sz w:val="21"/>
                <w:szCs w:val="21"/>
              </w:rPr>
              <w:t>选手入场，宣读考场纪律</w:t>
            </w:r>
          </w:p>
        </w:tc>
        <w:tc>
          <w:tcPr>
            <w:tcW w:w="2177" w:type="dxa"/>
            <w:vMerge w:val="restart"/>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rFonts w:hint="eastAsia"/>
                <w:sz w:val="21"/>
                <w:szCs w:val="21"/>
              </w:rPr>
            </w:pPr>
            <w:r>
              <w:rPr>
                <w:rFonts w:hint="eastAsia"/>
                <w:sz w:val="21"/>
                <w:szCs w:val="21"/>
              </w:rPr>
              <w:t>实</w:t>
            </w:r>
            <w:r>
              <w:rPr>
                <w:rFonts w:hint="eastAsia"/>
                <w:sz w:val="21"/>
                <w:szCs w:val="21"/>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1</w:t>
            </w:r>
            <w:r>
              <w:rPr>
                <w:rFonts w:hint="eastAsia"/>
                <w:sz w:val="21"/>
                <w:szCs w:val="21"/>
                <w:lang w:val="en-US" w:eastAsia="zh-CN"/>
              </w:rPr>
              <w:t>2</w:t>
            </w:r>
            <w:r>
              <w:rPr>
                <w:rFonts w:hint="eastAsia"/>
                <w:sz w:val="21"/>
                <w:szCs w:val="21"/>
              </w:rPr>
              <w:t>:</w:t>
            </w:r>
            <w:r>
              <w:rPr>
                <w:rFonts w:hint="eastAsia"/>
                <w:sz w:val="21"/>
                <w:szCs w:val="21"/>
                <w:lang w:val="en-US" w:eastAsia="zh-CN"/>
              </w:rPr>
              <w:t>4</w:t>
            </w:r>
            <w:r>
              <w:rPr>
                <w:rFonts w:hint="eastAsia"/>
                <w:sz w:val="21"/>
                <w:szCs w:val="21"/>
              </w:rPr>
              <w:t>0-13:</w:t>
            </w:r>
            <w:r>
              <w:rPr>
                <w:rFonts w:hint="eastAsia"/>
                <w:sz w:val="21"/>
                <w:szCs w:val="21"/>
                <w:lang w:val="en-US" w:eastAsia="zh-CN"/>
              </w:rPr>
              <w:t>0</w:t>
            </w:r>
            <w:r>
              <w:rPr>
                <w:rFonts w:hint="eastAsia"/>
                <w:sz w:val="21"/>
                <w:szCs w:val="21"/>
              </w:rPr>
              <w:t>0</w:t>
            </w:r>
          </w:p>
        </w:tc>
        <w:tc>
          <w:tcPr>
            <w:tcW w:w="3980" w:type="dxa"/>
            <w:shd w:val="clear" w:color="auto" w:fill="FEFEFE"/>
            <w:vAlign w:val="center"/>
          </w:tcPr>
          <w:p>
            <w:pPr>
              <w:pStyle w:val="19"/>
              <w:bidi w:val="0"/>
              <w:rPr>
                <w:rFonts w:hint="eastAsia"/>
                <w:sz w:val="21"/>
                <w:szCs w:val="21"/>
              </w:rPr>
            </w:pPr>
            <w:r>
              <w:rPr>
                <w:rFonts w:hint="eastAsia"/>
                <w:sz w:val="21"/>
                <w:szCs w:val="21"/>
              </w:rPr>
              <w:t>设备检查，模块 C、模块D赛题发放</w:t>
            </w:r>
          </w:p>
        </w:tc>
        <w:tc>
          <w:tcPr>
            <w:tcW w:w="2177" w:type="dxa"/>
            <w:vMerge w:val="continue"/>
            <w:shd w:val="clear" w:color="auto" w:fill="auto"/>
            <w:vAlign w:val="center"/>
          </w:tcPr>
          <w:p>
            <w:pPr>
              <w:pStyle w:val="19"/>
              <w:bidi w:val="0"/>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13:</w:t>
            </w:r>
            <w:r>
              <w:rPr>
                <w:rFonts w:hint="eastAsia"/>
                <w:sz w:val="21"/>
                <w:szCs w:val="21"/>
                <w:lang w:val="en-US" w:eastAsia="zh-CN"/>
              </w:rPr>
              <w:t>0</w:t>
            </w:r>
            <w:r>
              <w:rPr>
                <w:rFonts w:hint="eastAsia"/>
                <w:sz w:val="21"/>
                <w:szCs w:val="21"/>
              </w:rPr>
              <w:t>0-16:</w:t>
            </w:r>
            <w:r>
              <w:rPr>
                <w:rFonts w:hint="eastAsia"/>
                <w:sz w:val="21"/>
                <w:szCs w:val="21"/>
                <w:lang w:val="en-US" w:eastAsia="zh-CN"/>
              </w:rPr>
              <w:t>0</w:t>
            </w:r>
            <w:r>
              <w:rPr>
                <w:rFonts w:hint="eastAsia"/>
                <w:sz w:val="21"/>
                <w:szCs w:val="21"/>
              </w:rPr>
              <w:t>0</w:t>
            </w:r>
          </w:p>
        </w:tc>
        <w:tc>
          <w:tcPr>
            <w:tcW w:w="3980" w:type="dxa"/>
            <w:shd w:val="clear" w:color="auto" w:fill="FEFEFE"/>
            <w:vAlign w:val="center"/>
          </w:tcPr>
          <w:p>
            <w:pPr>
              <w:pStyle w:val="19"/>
              <w:bidi w:val="0"/>
              <w:rPr>
                <w:rFonts w:hint="eastAsia"/>
                <w:sz w:val="21"/>
                <w:szCs w:val="21"/>
              </w:rPr>
            </w:pPr>
            <w:r>
              <w:rPr>
                <w:rFonts w:hint="eastAsia"/>
                <w:sz w:val="21"/>
                <w:szCs w:val="21"/>
              </w:rPr>
              <w:t>正式比赛（模块C、模块D）</w:t>
            </w:r>
          </w:p>
        </w:tc>
        <w:tc>
          <w:tcPr>
            <w:tcW w:w="2177" w:type="dxa"/>
            <w:vMerge w:val="continue"/>
            <w:shd w:val="clear" w:color="auto" w:fill="auto"/>
            <w:vAlign w:val="center"/>
          </w:tcPr>
          <w:p>
            <w:pPr>
              <w:pStyle w:val="19"/>
              <w:bidi w:val="0"/>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17:00</w:t>
            </w:r>
          </w:p>
        </w:tc>
        <w:tc>
          <w:tcPr>
            <w:tcW w:w="3980" w:type="dxa"/>
            <w:shd w:val="clear" w:color="auto" w:fill="FEFEFE"/>
            <w:vAlign w:val="center"/>
          </w:tcPr>
          <w:p>
            <w:pPr>
              <w:pStyle w:val="19"/>
              <w:bidi w:val="0"/>
              <w:rPr>
                <w:rFonts w:hint="eastAsia"/>
                <w:sz w:val="21"/>
                <w:szCs w:val="21"/>
              </w:rPr>
            </w:pPr>
            <w:r>
              <w:rPr>
                <w:rFonts w:hint="eastAsia"/>
                <w:sz w:val="21"/>
                <w:szCs w:val="21"/>
              </w:rPr>
              <w:t>参赛队集合乘车回酒店或返程</w:t>
            </w:r>
          </w:p>
        </w:tc>
        <w:tc>
          <w:tcPr>
            <w:tcW w:w="2177" w:type="dxa"/>
            <w:shd w:val="clear" w:color="auto" w:fill="auto"/>
            <w:vAlign w:val="center"/>
          </w:tcPr>
          <w:p>
            <w:pPr>
              <w:pStyle w:val="19"/>
              <w:bidi w:val="0"/>
              <w:rPr>
                <w:rFonts w:hint="eastAsia"/>
                <w:sz w:val="21"/>
                <w:szCs w:val="21"/>
              </w:rPr>
            </w:pPr>
            <w:r>
              <w:rPr>
                <w:rFonts w:hint="eastAsia"/>
                <w:sz w:val="21"/>
                <w:szCs w:val="21"/>
              </w:rPr>
              <w:t>学校北门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rPr>
              <w:t>17:00-19:00</w:t>
            </w:r>
          </w:p>
        </w:tc>
        <w:tc>
          <w:tcPr>
            <w:tcW w:w="3980" w:type="dxa"/>
            <w:shd w:val="clear" w:color="auto" w:fill="FEFEFE"/>
            <w:vAlign w:val="center"/>
          </w:tcPr>
          <w:p>
            <w:pPr>
              <w:pStyle w:val="19"/>
              <w:bidi w:val="0"/>
              <w:rPr>
                <w:rFonts w:hint="eastAsia"/>
                <w:sz w:val="21"/>
                <w:szCs w:val="21"/>
              </w:rPr>
            </w:pPr>
            <w:r>
              <w:rPr>
                <w:rFonts w:hint="eastAsia"/>
                <w:sz w:val="21"/>
                <w:szCs w:val="21"/>
              </w:rPr>
              <w:t>成绩评定、核查、解密、确认</w:t>
            </w:r>
          </w:p>
        </w:tc>
        <w:tc>
          <w:tcPr>
            <w:tcW w:w="2177" w:type="dxa"/>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rFonts w:hint="eastAsia"/>
                <w:sz w:val="21"/>
                <w:szCs w:val="21"/>
              </w:rPr>
            </w:pPr>
            <w:r>
              <w:rPr>
                <w:rFonts w:hint="eastAsia"/>
                <w:sz w:val="21"/>
                <w:szCs w:val="21"/>
              </w:rPr>
              <w:t>实</w:t>
            </w:r>
            <w:r>
              <w:rPr>
                <w:rFonts w:hint="eastAsia"/>
                <w:sz w:val="21"/>
                <w:szCs w:val="21"/>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33" w:type="dxa"/>
            <w:vMerge w:val="continue"/>
            <w:shd w:val="clear" w:color="auto" w:fill="FEFEFE"/>
            <w:vAlign w:val="center"/>
          </w:tcPr>
          <w:p>
            <w:pPr>
              <w:pStyle w:val="19"/>
              <w:bidi w:val="0"/>
              <w:rPr>
                <w:rFonts w:hint="eastAsia"/>
                <w:sz w:val="21"/>
                <w:szCs w:val="21"/>
              </w:rPr>
            </w:pPr>
          </w:p>
        </w:tc>
        <w:tc>
          <w:tcPr>
            <w:tcW w:w="1800" w:type="dxa"/>
            <w:shd w:val="clear" w:color="auto" w:fill="auto"/>
            <w:vAlign w:val="center"/>
          </w:tcPr>
          <w:p>
            <w:pPr>
              <w:pStyle w:val="19"/>
              <w:bidi w:val="0"/>
              <w:rPr>
                <w:rFonts w:hint="eastAsia"/>
                <w:sz w:val="21"/>
                <w:szCs w:val="21"/>
              </w:rPr>
            </w:pPr>
            <w:r>
              <w:rPr>
                <w:rFonts w:hint="eastAsia"/>
                <w:sz w:val="21"/>
                <w:szCs w:val="21"/>
                <w:lang w:val="en-US" w:eastAsia="zh-CN"/>
              </w:rPr>
              <w:t>20</w:t>
            </w:r>
            <w:r>
              <w:rPr>
                <w:rFonts w:hint="eastAsia"/>
                <w:sz w:val="21"/>
                <w:szCs w:val="21"/>
              </w:rPr>
              <w:t>:00</w:t>
            </w:r>
          </w:p>
        </w:tc>
        <w:tc>
          <w:tcPr>
            <w:tcW w:w="3980" w:type="dxa"/>
            <w:shd w:val="clear" w:color="auto" w:fill="FEFEFE"/>
            <w:vAlign w:val="center"/>
          </w:tcPr>
          <w:p>
            <w:pPr>
              <w:pStyle w:val="19"/>
              <w:bidi w:val="0"/>
              <w:rPr>
                <w:rFonts w:hint="eastAsia"/>
                <w:sz w:val="21"/>
                <w:szCs w:val="21"/>
              </w:rPr>
            </w:pPr>
            <w:r>
              <w:rPr>
                <w:rFonts w:hint="eastAsia"/>
                <w:sz w:val="21"/>
                <w:szCs w:val="21"/>
              </w:rPr>
              <w:t>成绩公示</w:t>
            </w:r>
          </w:p>
        </w:tc>
        <w:tc>
          <w:tcPr>
            <w:tcW w:w="2177" w:type="dxa"/>
            <w:shd w:val="clear" w:color="auto" w:fill="auto"/>
            <w:vAlign w:val="center"/>
          </w:tcPr>
          <w:p>
            <w:pPr>
              <w:pStyle w:val="19"/>
              <w:bidi w:val="0"/>
              <w:rPr>
                <w:rFonts w:hint="eastAsia"/>
                <w:sz w:val="21"/>
                <w:szCs w:val="21"/>
                <w:lang w:val="en-US" w:eastAsia="zh-CN"/>
              </w:rPr>
            </w:pPr>
            <w:r>
              <w:rPr>
                <w:rFonts w:hint="eastAsia"/>
                <w:sz w:val="21"/>
                <w:szCs w:val="21"/>
              </w:rPr>
              <w:t>信息</w:t>
            </w:r>
            <w:r>
              <w:rPr>
                <w:rFonts w:hint="eastAsia"/>
                <w:sz w:val="21"/>
                <w:szCs w:val="21"/>
                <w:lang w:val="en-US" w:eastAsia="zh-CN"/>
              </w:rPr>
              <w:t>楼</w:t>
            </w:r>
            <w:r>
              <w:rPr>
                <w:rFonts w:hint="eastAsia"/>
                <w:sz w:val="21"/>
                <w:szCs w:val="21"/>
              </w:rPr>
              <w:t>门公示栏、</w:t>
            </w:r>
            <w:r>
              <w:rPr>
                <w:rFonts w:hint="eastAsia"/>
                <w:sz w:val="21"/>
                <w:szCs w:val="21"/>
                <w:lang w:val="en-US" w:eastAsia="zh-CN"/>
              </w:rPr>
              <w:t>群组</w:t>
            </w:r>
          </w:p>
        </w:tc>
      </w:tr>
    </w:tbl>
    <w:p>
      <w:pPr>
        <w:pStyle w:val="17"/>
        <w:bidi w:val="0"/>
        <w:rPr>
          <w:rFonts w:hint="eastAsia"/>
          <w:lang w:val="en-US" w:eastAsia="zh-CN"/>
        </w:rPr>
      </w:pPr>
    </w:p>
    <w:p>
      <w:pPr>
        <w:rPr>
          <w:rFonts w:hint="eastAsia"/>
          <w:lang w:val="en-US" w:eastAsia="zh-CN"/>
        </w:rPr>
      </w:pPr>
      <w:r>
        <w:rPr>
          <w:rFonts w:hint="eastAsia"/>
          <w:lang w:val="en-US" w:eastAsia="zh-CN"/>
        </w:rPr>
        <w:br w:type="page"/>
      </w:r>
    </w:p>
    <w:p>
      <w:pPr>
        <w:pStyle w:val="17"/>
        <w:bidi w:val="0"/>
        <w:rPr>
          <w:rFonts w:hint="eastAsia"/>
          <w:b/>
          <w:bCs/>
          <w:lang w:val="en-US" w:eastAsia="zh-CN"/>
        </w:rPr>
      </w:pPr>
      <w:r>
        <w:rPr>
          <w:rFonts w:hint="eastAsia"/>
          <w:b/>
          <w:bCs/>
          <w:lang w:val="en-US" w:eastAsia="zh-CN"/>
        </w:rPr>
        <w:t>2.移动应用开发赛项</w:t>
      </w:r>
    </w:p>
    <w:tbl>
      <w:tblPr>
        <w:tblStyle w:val="7"/>
        <w:tblW w:w="8790" w:type="dxa"/>
        <w:tblInd w:w="93" w:type="dxa"/>
        <w:tblLayout w:type="fixed"/>
        <w:tblCellMar>
          <w:top w:w="0" w:type="dxa"/>
          <w:left w:w="108" w:type="dxa"/>
          <w:bottom w:w="0" w:type="dxa"/>
          <w:right w:w="108" w:type="dxa"/>
        </w:tblCellMar>
      </w:tblPr>
      <w:tblGrid>
        <w:gridCol w:w="833"/>
        <w:gridCol w:w="1800"/>
        <w:gridCol w:w="3980"/>
        <w:gridCol w:w="2177"/>
      </w:tblGrid>
      <w:tr>
        <w:tblPrEx>
          <w:tblCellMar>
            <w:top w:w="0" w:type="dxa"/>
            <w:left w:w="108" w:type="dxa"/>
            <w:bottom w:w="0" w:type="dxa"/>
            <w:right w:w="108" w:type="dxa"/>
          </w:tblCellMar>
        </w:tblPrEx>
        <w:trPr>
          <w:trHeight w:val="297"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日期</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时间</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内容</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地点</w:t>
            </w:r>
          </w:p>
        </w:tc>
      </w:tr>
      <w:tr>
        <w:tblPrEx>
          <w:tblCellMar>
            <w:top w:w="0" w:type="dxa"/>
            <w:left w:w="108" w:type="dxa"/>
            <w:bottom w:w="0" w:type="dxa"/>
            <w:right w:w="108" w:type="dxa"/>
          </w:tblCellMar>
        </w:tblPrEx>
        <w:trPr>
          <w:trHeight w:val="625" w:hRule="atLeast"/>
        </w:trPr>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lang w:val="en-US" w:eastAsia="zh-CN"/>
              </w:rPr>
              <w:t>1</w:t>
            </w:r>
            <w:r>
              <w:rPr>
                <w:rFonts w:hint="eastAsia"/>
                <w:sz w:val="21"/>
                <w:szCs w:val="21"/>
              </w:rPr>
              <w:t>月</w:t>
            </w:r>
          </w:p>
          <w:p>
            <w:pPr>
              <w:pStyle w:val="19"/>
              <w:bidi w:val="0"/>
              <w:rPr>
                <w:sz w:val="21"/>
                <w:szCs w:val="21"/>
              </w:rPr>
            </w:pPr>
            <w:r>
              <w:rPr>
                <w:rFonts w:hint="eastAsia"/>
                <w:sz w:val="21"/>
                <w:szCs w:val="21"/>
                <w:lang w:val="en-US" w:eastAsia="zh-CN"/>
              </w:rPr>
              <w:t>12</w:t>
            </w:r>
            <w:r>
              <w:rPr>
                <w:rFonts w:hint="eastAsia"/>
                <w:sz w:val="21"/>
                <w:szCs w:val="21"/>
              </w:rPr>
              <w:t>日</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09:00-12:00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rPr>
            </w:pPr>
            <w:r>
              <w:rPr>
                <w:rFonts w:hint="eastAsia"/>
                <w:sz w:val="21"/>
                <w:szCs w:val="21"/>
              </w:rPr>
              <w:t>参赛队报到，安排住宿，</w:t>
            </w:r>
          </w:p>
          <w:p>
            <w:pPr>
              <w:pStyle w:val="19"/>
              <w:bidi w:val="0"/>
              <w:rPr>
                <w:sz w:val="21"/>
                <w:szCs w:val="21"/>
              </w:rPr>
            </w:pPr>
            <w:r>
              <w:rPr>
                <w:rFonts w:hint="eastAsia"/>
                <w:sz w:val="21"/>
                <w:szCs w:val="21"/>
              </w:rPr>
              <w:t>领取资料</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入住酒店</w:t>
            </w:r>
          </w:p>
        </w:tc>
      </w:tr>
      <w:tr>
        <w:tblPrEx>
          <w:tblCellMar>
            <w:top w:w="0" w:type="dxa"/>
            <w:left w:w="108" w:type="dxa"/>
            <w:bottom w:w="0" w:type="dxa"/>
            <w:right w:w="108" w:type="dxa"/>
          </w:tblCellMar>
        </w:tblPrEx>
        <w:trPr>
          <w:trHeight w:val="329"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14:30-15:20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参赛队熟悉赛场</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rFonts w:hint="default"/>
                <w:sz w:val="21"/>
                <w:szCs w:val="21"/>
                <w:lang w:val="en-US" w:eastAsia="zh-CN"/>
              </w:rPr>
            </w:pPr>
            <w:r>
              <w:rPr>
                <w:rFonts w:hint="eastAsia"/>
                <w:sz w:val="21"/>
                <w:szCs w:val="21"/>
              </w:rPr>
              <w:t>实</w:t>
            </w:r>
            <w:r>
              <w:rPr>
                <w:rFonts w:hint="eastAsia"/>
                <w:sz w:val="21"/>
                <w:szCs w:val="21"/>
                <w:lang w:val="en-US" w:eastAsia="zh-CN"/>
              </w:rPr>
              <w:t>306、307</w:t>
            </w:r>
          </w:p>
        </w:tc>
      </w:tr>
      <w:tr>
        <w:tblPrEx>
          <w:tblCellMar>
            <w:top w:w="0" w:type="dxa"/>
            <w:left w:w="108" w:type="dxa"/>
            <w:bottom w:w="0" w:type="dxa"/>
            <w:right w:w="108" w:type="dxa"/>
          </w:tblCellMar>
        </w:tblPrEx>
        <w:trPr>
          <w:trHeight w:val="379"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15:30-16:30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领队会，第一次抽签加密</w:t>
            </w:r>
          </w:p>
          <w:p>
            <w:pPr>
              <w:pStyle w:val="19"/>
              <w:bidi w:val="0"/>
              <w:rPr>
                <w:sz w:val="21"/>
                <w:szCs w:val="21"/>
              </w:rPr>
            </w:pPr>
            <w:r>
              <w:rPr>
                <w:rFonts w:hint="eastAsia"/>
                <w:sz w:val="21"/>
                <w:szCs w:val="21"/>
              </w:rPr>
              <w:t>（抽顺序号）</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sz w:val="21"/>
                <w:szCs w:val="21"/>
              </w:rPr>
            </w:pPr>
            <w:r>
              <w:rPr>
                <w:rFonts w:hint="eastAsia"/>
                <w:sz w:val="21"/>
                <w:szCs w:val="21"/>
              </w:rPr>
              <w:t>二楼阶梯教室</w:t>
            </w:r>
          </w:p>
        </w:tc>
      </w:tr>
      <w:tr>
        <w:tblPrEx>
          <w:tblCellMar>
            <w:top w:w="0" w:type="dxa"/>
            <w:left w:w="108" w:type="dxa"/>
            <w:bottom w:w="0" w:type="dxa"/>
            <w:right w:w="108" w:type="dxa"/>
          </w:tblCellMar>
        </w:tblPrEx>
        <w:trPr>
          <w:trHeight w:val="171"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17:00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各参赛队集合乘车，返回酒店</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学校北门</w:t>
            </w:r>
          </w:p>
        </w:tc>
      </w:tr>
      <w:tr>
        <w:tblPrEx>
          <w:tblCellMar>
            <w:top w:w="0" w:type="dxa"/>
            <w:left w:w="108" w:type="dxa"/>
            <w:bottom w:w="0" w:type="dxa"/>
            <w:right w:w="108" w:type="dxa"/>
          </w:tblCellMar>
        </w:tblPrEx>
        <w:trPr>
          <w:trHeight w:val="298"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17:30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检查设备，封闭赛场</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赛场</w:t>
            </w:r>
          </w:p>
        </w:tc>
      </w:tr>
      <w:tr>
        <w:tblPrEx>
          <w:tblCellMar>
            <w:top w:w="0" w:type="dxa"/>
            <w:left w:w="108" w:type="dxa"/>
            <w:bottom w:w="0" w:type="dxa"/>
            <w:right w:w="108" w:type="dxa"/>
          </w:tblCellMar>
        </w:tblPrEx>
        <w:trPr>
          <w:trHeight w:val="209" w:hRule="atLeast"/>
        </w:trPr>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lang w:val="en-US" w:eastAsia="zh-CN"/>
              </w:rPr>
              <w:t>1</w:t>
            </w:r>
            <w:r>
              <w:rPr>
                <w:rFonts w:hint="eastAsia"/>
                <w:sz w:val="21"/>
                <w:szCs w:val="21"/>
              </w:rPr>
              <w:t>月</w:t>
            </w:r>
          </w:p>
          <w:p>
            <w:pPr>
              <w:pStyle w:val="19"/>
              <w:bidi w:val="0"/>
              <w:rPr>
                <w:sz w:val="21"/>
                <w:szCs w:val="21"/>
              </w:rPr>
            </w:pPr>
            <w:r>
              <w:rPr>
                <w:rFonts w:hint="eastAsia"/>
                <w:sz w:val="21"/>
                <w:szCs w:val="21"/>
                <w:lang w:val="en-US" w:eastAsia="zh-CN"/>
              </w:rPr>
              <w:t>13</w:t>
            </w:r>
            <w:r>
              <w:rPr>
                <w:rFonts w:hint="eastAsia"/>
                <w:sz w:val="21"/>
                <w:szCs w:val="21"/>
              </w:rPr>
              <w:t>日</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6:40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各参赛队集合乘车，前往赛点学校</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酒店门口</w:t>
            </w:r>
          </w:p>
        </w:tc>
      </w:tr>
      <w:tr>
        <w:tblPrEx>
          <w:tblCellMar>
            <w:top w:w="0" w:type="dxa"/>
            <w:left w:w="108" w:type="dxa"/>
            <w:bottom w:w="0" w:type="dxa"/>
            <w:right w:w="108" w:type="dxa"/>
          </w:tblCellMar>
        </w:tblPrEx>
        <w:trPr>
          <w:trHeight w:val="515"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7:15</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参赛队到达集合地点列队</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学校中心广场</w:t>
            </w:r>
          </w:p>
        </w:tc>
      </w:tr>
      <w:tr>
        <w:tblPrEx>
          <w:tblCellMar>
            <w:top w:w="0" w:type="dxa"/>
            <w:left w:w="108" w:type="dxa"/>
            <w:bottom w:w="0" w:type="dxa"/>
            <w:right w:w="108" w:type="dxa"/>
          </w:tblCellMar>
        </w:tblPrEx>
        <w:trPr>
          <w:trHeight w:val="454"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07:30-08:00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选手检录、</w:t>
            </w:r>
          </w:p>
          <w:p>
            <w:pPr>
              <w:pStyle w:val="19"/>
              <w:bidi w:val="0"/>
              <w:rPr>
                <w:sz w:val="21"/>
                <w:szCs w:val="21"/>
              </w:rPr>
            </w:pPr>
            <w:r>
              <w:rPr>
                <w:rFonts w:hint="eastAsia"/>
                <w:sz w:val="21"/>
                <w:szCs w:val="21"/>
              </w:rPr>
              <w:t>第二轮抽签加密（抽工位号）</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sz w:val="21"/>
                <w:szCs w:val="21"/>
              </w:rPr>
            </w:pPr>
            <w:r>
              <w:rPr>
                <w:rFonts w:hint="eastAsia"/>
                <w:sz w:val="21"/>
                <w:szCs w:val="21"/>
              </w:rPr>
              <w:t>实</w:t>
            </w:r>
            <w:r>
              <w:rPr>
                <w:rFonts w:hint="eastAsia"/>
                <w:sz w:val="21"/>
                <w:szCs w:val="21"/>
                <w:lang w:val="en-US" w:eastAsia="zh-CN"/>
              </w:rPr>
              <w:t>301</w:t>
            </w:r>
          </w:p>
        </w:tc>
      </w:tr>
      <w:tr>
        <w:tblPrEx>
          <w:tblCellMar>
            <w:top w:w="0" w:type="dxa"/>
            <w:left w:w="108" w:type="dxa"/>
            <w:bottom w:w="0" w:type="dxa"/>
            <w:right w:w="108" w:type="dxa"/>
          </w:tblCellMar>
        </w:tblPrEx>
        <w:trPr>
          <w:trHeight w:val="265"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08:00-08:10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比赛选手依次进入赛场</w:t>
            </w:r>
          </w:p>
        </w:tc>
        <w:tc>
          <w:tcPr>
            <w:tcW w:w="2177" w:type="dxa"/>
            <w:vMerge w:val="restart"/>
            <w:tcBorders>
              <w:top w:val="single" w:color="000000" w:sz="4" w:space="0"/>
              <w:left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信息</w:t>
            </w:r>
            <w:r>
              <w:rPr>
                <w:rFonts w:hint="eastAsia"/>
                <w:sz w:val="21"/>
                <w:szCs w:val="21"/>
                <w:lang w:val="en-US" w:eastAsia="zh-CN"/>
              </w:rPr>
              <w:t>楼</w:t>
            </w:r>
          </w:p>
          <w:p>
            <w:pPr>
              <w:pStyle w:val="19"/>
              <w:bidi w:val="0"/>
              <w:rPr>
                <w:sz w:val="21"/>
                <w:szCs w:val="21"/>
              </w:rPr>
            </w:pPr>
            <w:r>
              <w:rPr>
                <w:rFonts w:hint="eastAsia"/>
                <w:sz w:val="21"/>
                <w:szCs w:val="21"/>
              </w:rPr>
              <w:t>实</w:t>
            </w:r>
            <w:r>
              <w:rPr>
                <w:rFonts w:hint="eastAsia"/>
                <w:sz w:val="21"/>
                <w:szCs w:val="21"/>
                <w:lang w:val="en-US" w:eastAsia="zh-CN"/>
              </w:rPr>
              <w:t>306、307</w:t>
            </w:r>
          </w:p>
        </w:tc>
      </w:tr>
      <w:tr>
        <w:tblPrEx>
          <w:tblCellMar>
            <w:top w:w="0" w:type="dxa"/>
            <w:left w:w="108" w:type="dxa"/>
            <w:bottom w:w="0" w:type="dxa"/>
            <w:right w:w="108" w:type="dxa"/>
          </w:tblCellMar>
        </w:tblPrEx>
        <w:trPr>
          <w:trHeight w:val="504"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08:10-08:30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宣读考场纪律，设备检查，选手领取比赛任务</w:t>
            </w:r>
          </w:p>
        </w:tc>
        <w:tc>
          <w:tcPr>
            <w:tcW w:w="2177" w:type="dxa"/>
            <w:vMerge w:val="continue"/>
            <w:tcBorders>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r>
      <w:tr>
        <w:tblPrEx>
          <w:tblCellMar>
            <w:top w:w="0" w:type="dxa"/>
            <w:left w:w="108" w:type="dxa"/>
            <w:bottom w:w="0" w:type="dxa"/>
            <w:right w:w="108" w:type="dxa"/>
          </w:tblCellMar>
        </w:tblPrEx>
        <w:trPr>
          <w:trHeight w:val="450"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08:30-1</w:t>
            </w:r>
            <w:r>
              <w:rPr>
                <w:rFonts w:hint="eastAsia"/>
                <w:sz w:val="21"/>
                <w:szCs w:val="21"/>
                <w:lang w:val="en-US" w:eastAsia="zh-CN"/>
              </w:rPr>
              <w:t>4</w:t>
            </w:r>
            <w:r>
              <w:rPr>
                <w:rFonts w:hint="eastAsia"/>
                <w:sz w:val="21"/>
                <w:szCs w:val="21"/>
              </w:rPr>
              <w:t>:30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正式比赛</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eastAsia="zh-CN"/>
              </w:rPr>
            </w:pPr>
            <w:r>
              <w:rPr>
                <w:rFonts w:hint="eastAsia"/>
                <w:sz w:val="21"/>
                <w:szCs w:val="21"/>
              </w:rPr>
              <w:t>信息</w:t>
            </w:r>
            <w:r>
              <w:rPr>
                <w:rFonts w:hint="eastAsia"/>
                <w:sz w:val="21"/>
                <w:szCs w:val="21"/>
                <w:lang w:val="en-US" w:eastAsia="zh-CN"/>
              </w:rPr>
              <w:t>楼</w:t>
            </w:r>
          </w:p>
          <w:p>
            <w:pPr>
              <w:pStyle w:val="19"/>
              <w:bidi w:val="0"/>
              <w:rPr>
                <w:sz w:val="21"/>
                <w:szCs w:val="21"/>
              </w:rPr>
            </w:pPr>
            <w:r>
              <w:rPr>
                <w:rFonts w:hint="eastAsia"/>
                <w:sz w:val="21"/>
                <w:szCs w:val="21"/>
              </w:rPr>
              <w:t>实</w:t>
            </w:r>
            <w:r>
              <w:rPr>
                <w:rFonts w:hint="eastAsia"/>
                <w:sz w:val="21"/>
                <w:szCs w:val="21"/>
                <w:lang w:val="en-US" w:eastAsia="zh-CN"/>
              </w:rPr>
              <w:t>306、307</w:t>
            </w:r>
          </w:p>
        </w:tc>
      </w:tr>
      <w:tr>
        <w:tblPrEx>
          <w:tblCellMar>
            <w:top w:w="0" w:type="dxa"/>
            <w:left w:w="108" w:type="dxa"/>
            <w:bottom w:w="0" w:type="dxa"/>
            <w:right w:w="108" w:type="dxa"/>
          </w:tblCellMar>
        </w:tblPrEx>
        <w:trPr>
          <w:trHeight w:val="536"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rPr>
              <w:t>1</w:t>
            </w:r>
            <w:r>
              <w:rPr>
                <w:rFonts w:hint="eastAsia"/>
                <w:sz w:val="21"/>
                <w:szCs w:val="21"/>
                <w:lang w:val="en-US" w:eastAsia="zh-CN"/>
              </w:rPr>
              <w:t>4</w:t>
            </w:r>
            <w:r>
              <w:rPr>
                <w:rFonts w:hint="eastAsia"/>
                <w:sz w:val="21"/>
                <w:szCs w:val="21"/>
              </w:rPr>
              <w:t>:</w:t>
            </w:r>
            <w:r>
              <w:rPr>
                <w:rFonts w:hint="eastAsia"/>
                <w:sz w:val="21"/>
                <w:szCs w:val="21"/>
                <w:lang w:val="en-US" w:eastAsia="zh-CN"/>
              </w:rPr>
              <w:t>3</w:t>
            </w:r>
            <w:r>
              <w:rPr>
                <w:rFonts w:hint="eastAsia"/>
                <w:sz w:val="21"/>
                <w:szCs w:val="21"/>
              </w:rPr>
              <w:t>0-1</w:t>
            </w:r>
            <w:r>
              <w:rPr>
                <w:rFonts w:hint="eastAsia"/>
                <w:sz w:val="21"/>
                <w:szCs w:val="21"/>
                <w:lang w:val="en-US" w:eastAsia="zh-CN"/>
              </w:rPr>
              <w:t>7</w:t>
            </w:r>
            <w:r>
              <w:rPr>
                <w:rFonts w:hint="eastAsia"/>
                <w:sz w:val="21"/>
                <w:szCs w:val="21"/>
              </w:rPr>
              <w:t>:</w:t>
            </w:r>
            <w:r>
              <w:rPr>
                <w:rFonts w:hint="eastAsia"/>
                <w:sz w:val="21"/>
                <w:szCs w:val="21"/>
                <w:lang w:val="en-US" w:eastAsia="zh-CN"/>
              </w:rPr>
              <w:t>3</w:t>
            </w:r>
            <w:r>
              <w:rPr>
                <w:rFonts w:hint="eastAsia"/>
                <w:sz w:val="21"/>
                <w:szCs w:val="21"/>
              </w:rPr>
              <w:t>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裁判评分</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rPr>
              <w:t>信息</w:t>
            </w:r>
            <w:r>
              <w:rPr>
                <w:rFonts w:hint="eastAsia"/>
                <w:sz w:val="21"/>
                <w:szCs w:val="21"/>
                <w:lang w:val="en-US" w:eastAsia="zh-CN"/>
              </w:rPr>
              <w:t>楼</w:t>
            </w:r>
          </w:p>
          <w:p>
            <w:pPr>
              <w:pStyle w:val="19"/>
              <w:bidi w:val="0"/>
              <w:rPr>
                <w:sz w:val="21"/>
                <w:szCs w:val="21"/>
              </w:rPr>
            </w:pPr>
            <w:r>
              <w:rPr>
                <w:rFonts w:hint="eastAsia"/>
                <w:sz w:val="21"/>
                <w:szCs w:val="21"/>
              </w:rPr>
              <w:t>实</w:t>
            </w:r>
            <w:r>
              <w:rPr>
                <w:rFonts w:hint="eastAsia"/>
                <w:sz w:val="21"/>
                <w:szCs w:val="21"/>
                <w:lang w:val="en-US" w:eastAsia="zh-CN"/>
              </w:rPr>
              <w:t>306、307</w:t>
            </w:r>
          </w:p>
        </w:tc>
      </w:tr>
      <w:tr>
        <w:tblPrEx>
          <w:tblCellMar>
            <w:top w:w="0" w:type="dxa"/>
            <w:left w:w="108" w:type="dxa"/>
            <w:bottom w:w="0" w:type="dxa"/>
            <w:right w:w="108" w:type="dxa"/>
          </w:tblCellMar>
        </w:tblPrEx>
        <w:trPr>
          <w:trHeight w:val="211"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lang w:val="en-US" w:eastAsia="zh-CN"/>
              </w:rPr>
              <w:t>15</w:t>
            </w:r>
            <w:r>
              <w:rPr>
                <w:rFonts w:hint="eastAsia"/>
                <w:sz w:val="21"/>
                <w:szCs w:val="21"/>
              </w:rPr>
              <w:t>:</w:t>
            </w:r>
            <w:r>
              <w:rPr>
                <w:rFonts w:hint="eastAsia"/>
                <w:sz w:val="21"/>
                <w:szCs w:val="21"/>
                <w:lang w:val="en-US" w:eastAsia="zh-CN"/>
              </w:rPr>
              <w:t>30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参赛队集合乘车回酒店或返程</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学校北门</w:t>
            </w:r>
          </w:p>
        </w:tc>
      </w:tr>
      <w:tr>
        <w:tblPrEx>
          <w:tblCellMar>
            <w:top w:w="0" w:type="dxa"/>
            <w:left w:w="108" w:type="dxa"/>
            <w:bottom w:w="0" w:type="dxa"/>
            <w:right w:w="108" w:type="dxa"/>
          </w:tblCellMar>
        </w:tblPrEx>
        <w:trPr>
          <w:trHeight w:val="520"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17:30-19:00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rPr>
            </w:pPr>
            <w:r>
              <w:rPr>
                <w:rFonts w:hint="eastAsia"/>
                <w:sz w:val="21"/>
                <w:szCs w:val="21"/>
              </w:rPr>
              <w:t>成绩核定和解密</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rPr>
              <w:t>信息</w:t>
            </w:r>
            <w:r>
              <w:rPr>
                <w:rFonts w:hint="eastAsia"/>
                <w:sz w:val="21"/>
                <w:szCs w:val="21"/>
                <w:lang w:val="en-US" w:eastAsia="zh-CN"/>
              </w:rPr>
              <w:t>楼</w:t>
            </w:r>
          </w:p>
          <w:p>
            <w:pPr>
              <w:pStyle w:val="19"/>
              <w:bidi w:val="0"/>
              <w:rPr>
                <w:rFonts w:hint="eastAsia"/>
                <w:sz w:val="21"/>
                <w:szCs w:val="21"/>
              </w:rPr>
            </w:pPr>
            <w:r>
              <w:rPr>
                <w:rFonts w:hint="eastAsia"/>
                <w:sz w:val="21"/>
                <w:szCs w:val="21"/>
              </w:rPr>
              <w:t>实</w:t>
            </w:r>
            <w:r>
              <w:rPr>
                <w:rFonts w:hint="eastAsia"/>
                <w:sz w:val="21"/>
                <w:szCs w:val="21"/>
                <w:lang w:val="en-US" w:eastAsia="zh-CN"/>
              </w:rPr>
              <w:t>306、307</w:t>
            </w:r>
          </w:p>
        </w:tc>
      </w:tr>
      <w:tr>
        <w:tblPrEx>
          <w:tblCellMar>
            <w:top w:w="0" w:type="dxa"/>
            <w:left w:w="108" w:type="dxa"/>
            <w:bottom w:w="0" w:type="dxa"/>
            <w:right w:w="108" w:type="dxa"/>
          </w:tblCellMar>
        </w:tblPrEx>
        <w:trPr>
          <w:trHeight w:val="695" w:hRule="atLeast"/>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lang w:val="en-US" w:eastAsia="zh-CN"/>
              </w:rPr>
              <w:t>20</w:t>
            </w:r>
            <w:r>
              <w:rPr>
                <w:rFonts w:hint="eastAsia"/>
                <w:sz w:val="21"/>
                <w:szCs w:val="21"/>
              </w:rPr>
              <w:t>:00</w:t>
            </w:r>
          </w:p>
        </w:tc>
        <w:tc>
          <w:tcPr>
            <w:tcW w:w="398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成绩公示</w:t>
            </w:r>
          </w:p>
        </w:tc>
        <w:tc>
          <w:tcPr>
            <w:tcW w:w="21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rPr>
              <w:t>信息</w:t>
            </w:r>
            <w:r>
              <w:rPr>
                <w:rFonts w:hint="eastAsia"/>
                <w:sz w:val="21"/>
                <w:szCs w:val="21"/>
                <w:lang w:val="en-US" w:eastAsia="zh-CN"/>
              </w:rPr>
              <w:t>楼</w:t>
            </w:r>
            <w:r>
              <w:rPr>
                <w:rFonts w:hint="eastAsia"/>
                <w:sz w:val="21"/>
                <w:szCs w:val="21"/>
              </w:rPr>
              <w:t>东门公示栏、</w:t>
            </w:r>
            <w:r>
              <w:rPr>
                <w:rFonts w:hint="eastAsia"/>
                <w:sz w:val="21"/>
                <w:szCs w:val="21"/>
                <w:lang w:val="en-US" w:eastAsia="zh-CN"/>
              </w:rPr>
              <w:t>群组</w:t>
            </w:r>
          </w:p>
        </w:tc>
      </w:tr>
    </w:tbl>
    <w:p>
      <w:pPr>
        <w:pStyle w:val="17"/>
        <w:bidi w:val="0"/>
        <w:rPr>
          <w:rFonts w:hint="eastAsia"/>
          <w:lang w:val="en-US" w:eastAsia="zh-CN"/>
        </w:rPr>
      </w:pPr>
    </w:p>
    <w:p>
      <w:pPr>
        <w:pStyle w:val="17"/>
        <w:bidi w:val="0"/>
        <w:rPr>
          <w:rFonts w:hint="eastAsia"/>
          <w:lang w:val="en-US" w:eastAsia="zh-CN"/>
        </w:rPr>
      </w:pPr>
      <w:r>
        <w:rPr>
          <w:rFonts w:hint="eastAsia"/>
          <w:lang w:val="en-US" w:eastAsia="zh-CN"/>
        </w:rPr>
        <w:br w:type="page"/>
      </w:r>
    </w:p>
    <w:p>
      <w:pPr>
        <w:pStyle w:val="17"/>
        <w:bidi w:val="0"/>
        <w:rPr>
          <w:rFonts w:hint="eastAsia"/>
          <w:b/>
          <w:bCs/>
          <w:lang w:val="en-US" w:eastAsia="zh-CN"/>
        </w:rPr>
      </w:pPr>
      <w:r>
        <w:rPr>
          <w:rFonts w:hint="eastAsia"/>
          <w:b/>
          <w:bCs/>
          <w:lang w:val="en-US" w:eastAsia="zh-CN"/>
        </w:rPr>
        <w:t>3.无人机操控与维护赛项</w:t>
      </w:r>
    </w:p>
    <w:tbl>
      <w:tblPr>
        <w:tblStyle w:val="7"/>
        <w:tblpPr w:leftFromText="181" w:rightFromText="181" w:vertAnchor="text" w:horzAnchor="page" w:tblpX="1679" w:tblpY="29"/>
        <w:tblOverlap w:val="never"/>
        <w:tblW w:w="8935" w:type="dxa"/>
        <w:tblInd w:w="0" w:type="dxa"/>
        <w:tblLayout w:type="autofit"/>
        <w:tblCellMar>
          <w:top w:w="0" w:type="dxa"/>
          <w:left w:w="108" w:type="dxa"/>
          <w:bottom w:w="0" w:type="dxa"/>
          <w:right w:w="108" w:type="dxa"/>
        </w:tblCellMar>
      </w:tblPr>
      <w:tblGrid>
        <w:gridCol w:w="876"/>
        <w:gridCol w:w="1889"/>
        <w:gridCol w:w="3883"/>
        <w:gridCol w:w="2287"/>
      </w:tblGrid>
      <w:tr>
        <w:tblPrEx>
          <w:tblCellMar>
            <w:top w:w="0" w:type="dxa"/>
            <w:left w:w="108" w:type="dxa"/>
            <w:bottom w:w="0" w:type="dxa"/>
            <w:right w:w="108" w:type="dxa"/>
          </w:tblCellMar>
        </w:tblPrEx>
        <w:trPr>
          <w:trHeight w:val="327"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日期</w:t>
            </w: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时间</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内容</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地点</w:t>
            </w:r>
          </w:p>
        </w:tc>
      </w:tr>
      <w:tr>
        <w:tblPrEx>
          <w:tblCellMar>
            <w:top w:w="0" w:type="dxa"/>
            <w:left w:w="108" w:type="dxa"/>
            <w:bottom w:w="0" w:type="dxa"/>
            <w:right w:w="108" w:type="dxa"/>
          </w:tblCellMar>
        </w:tblPrEx>
        <w:trPr>
          <w:trHeight w:val="692"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lang w:val="en-US" w:eastAsia="zh-CN"/>
              </w:rPr>
              <w:t>1</w:t>
            </w:r>
            <w:r>
              <w:rPr>
                <w:rFonts w:hint="eastAsia"/>
                <w:sz w:val="21"/>
                <w:szCs w:val="21"/>
              </w:rPr>
              <w:t>月</w:t>
            </w:r>
          </w:p>
          <w:p>
            <w:pPr>
              <w:pStyle w:val="19"/>
              <w:bidi w:val="0"/>
              <w:rPr>
                <w:sz w:val="21"/>
                <w:szCs w:val="21"/>
              </w:rPr>
            </w:pPr>
            <w:r>
              <w:rPr>
                <w:rFonts w:hint="eastAsia"/>
                <w:sz w:val="21"/>
                <w:szCs w:val="21"/>
                <w:lang w:val="en-US" w:eastAsia="zh-CN"/>
              </w:rPr>
              <w:t>12</w:t>
            </w:r>
            <w:r>
              <w:rPr>
                <w:rFonts w:hint="eastAsia"/>
                <w:sz w:val="21"/>
                <w:szCs w:val="21"/>
              </w:rPr>
              <w:t>日</w:t>
            </w: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09:00-12:00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参赛队报到，安排住宿，领取资料</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入住酒店</w:t>
            </w:r>
          </w:p>
        </w:tc>
      </w:tr>
      <w:tr>
        <w:tblPrEx>
          <w:tblCellMar>
            <w:top w:w="0" w:type="dxa"/>
            <w:left w:w="108" w:type="dxa"/>
            <w:bottom w:w="0" w:type="dxa"/>
            <w:right w:w="108" w:type="dxa"/>
          </w:tblCellMar>
        </w:tblPrEx>
        <w:trPr>
          <w:trHeight w:val="75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14:30-15:20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参赛队熟悉赛场</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eastAsia="zh-CN"/>
              </w:rPr>
            </w:pPr>
            <w:r>
              <w:rPr>
                <w:rFonts w:hint="eastAsia"/>
                <w:sz w:val="21"/>
                <w:szCs w:val="21"/>
              </w:rPr>
              <w:t>信息</w:t>
            </w:r>
            <w:r>
              <w:rPr>
                <w:rFonts w:hint="eastAsia"/>
                <w:sz w:val="21"/>
                <w:szCs w:val="21"/>
                <w:lang w:eastAsia="zh-CN"/>
              </w:rPr>
              <w:t>楼</w:t>
            </w:r>
          </w:p>
          <w:p>
            <w:pPr>
              <w:pStyle w:val="19"/>
              <w:bidi w:val="0"/>
              <w:rPr>
                <w:rFonts w:hint="eastAsia"/>
                <w:sz w:val="21"/>
                <w:szCs w:val="21"/>
              </w:rPr>
            </w:pPr>
            <w:r>
              <w:rPr>
                <w:rFonts w:hint="eastAsia"/>
                <w:sz w:val="21"/>
                <w:szCs w:val="21"/>
              </w:rPr>
              <w:t>实</w:t>
            </w:r>
            <w:r>
              <w:rPr>
                <w:rFonts w:hint="eastAsia"/>
                <w:sz w:val="21"/>
                <w:szCs w:val="21"/>
                <w:lang w:val="en-US" w:eastAsia="zh-CN"/>
              </w:rPr>
              <w:t>103</w:t>
            </w:r>
            <w:r>
              <w:rPr>
                <w:rFonts w:hint="eastAsia"/>
                <w:sz w:val="21"/>
                <w:szCs w:val="21"/>
              </w:rPr>
              <w:t>、</w:t>
            </w:r>
            <w:r>
              <w:rPr>
                <w:rFonts w:hint="eastAsia"/>
                <w:sz w:val="21"/>
                <w:szCs w:val="21"/>
                <w:lang w:val="en-US" w:eastAsia="zh-CN"/>
              </w:rPr>
              <w:t>106、1</w:t>
            </w:r>
            <w:r>
              <w:rPr>
                <w:rFonts w:hint="eastAsia"/>
                <w:sz w:val="21"/>
                <w:szCs w:val="21"/>
              </w:rPr>
              <w:t>07</w:t>
            </w:r>
          </w:p>
          <w:p>
            <w:pPr>
              <w:pStyle w:val="19"/>
              <w:bidi w:val="0"/>
              <w:rPr>
                <w:rFonts w:hint="eastAsia"/>
                <w:sz w:val="21"/>
                <w:szCs w:val="21"/>
                <w:lang w:eastAsia="zh-CN"/>
              </w:rPr>
            </w:pPr>
            <w:r>
              <w:rPr>
                <w:rFonts w:hint="eastAsia"/>
                <w:sz w:val="21"/>
                <w:szCs w:val="21"/>
                <w:lang w:eastAsia="zh-CN"/>
              </w:rPr>
              <w:t>无人机</w:t>
            </w:r>
            <w:r>
              <w:rPr>
                <w:rFonts w:hint="eastAsia"/>
                <w:sz w:val="21"/>
                <w:szCs w:val="21"/>
                <w:lang w:val="en-US" w:eastAsia="zh-CN"/>
              </w:rPr>
              <w:t>室外</w:t>
            </w:r>
            <w:r>
              <w:rPr>
                <w:rFonts w:hint="eastAsia"/>
                <w:sz w:val="21"/>
                <w:szCs w:val="21"/>
                <w:lang w:eastAsia="zh-CN"/>
              </w:rPr>
              <w:t>飞场</w:t>
            </w:r>
          </w:p>
        </w:tc>
      </w:tr>
      <w:tr>
        <w:tblPrEx>
          <w:tblCellMar>
            <w:top w:w="0" w:type="dxa"/>
            <w:left w:w="108" w:type="dxa"/>
            <w:bottom w:w="0" w:type="dxa"/>
            <w:right w:w="108" w:type="dxa"/>
          </w:tblCellMar>
        </w:tblPrEx>
        <w:trPr>
          <w:trHeight w:val="91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15:30-16:30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领队会，第一次抽签加密（抽顺序号）</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eastAsia="zh-CN"/>
              </w:rPr>
            </w:pPr>
            <w:r>
              <w:rPr>
                <w:rFonts w:hint="eastAsia"/>
                <w:sz w:val="21"/>
                <w:szCs w:val="21"/>
              </w:rPr>
              <w:t>信息</w:t>
            </w:r>
            <w:r>
              <w:rPr>
                <w:rFonts w:hint="eastAsia"/>
                <w:sz w:val="21"/>
                <w:szCs w:val="21"/>
                <w:lang w:eastAsia="zh-CN"/>
              </w:rPr>
              <w:t>楼</w:t>
            </w:r>
          </w:p>
          <w:p>
            <w:pPr>
              <w:pStyle w:val="19"/>
              <w:bidi w:val="0"/>
              <w:rPr>
                <w:sz w:val="21"/>
                <w:szCs w:val="21"/>
              </w:rPr>
            </w:pPr>
            <w:r>
              <w:rPr>
                <w:rFonts w:hint="eastAsia"/>
                <w:sz w:val="21"/>
                <w:szCs w:val="21"/>
              </w:rPr>
              <w:t>二楼阶梯教室</w:t>
            </w:r>
          </w:p>
        </w:tc>
      </w:tr>
      <w:tr>
        <w:tblPrEx>
          <w:tblCellMar>
            <w:top w:w="0" w:type="dxa"/>
            <w:left w:w="108" w:type="dxa"/>
            <w:bottom w:w="0" w:type="dxa"/>
            <w:right w:w="108" w:type="dxa"/>
          </w:tblCellMar>
        </w:tblPrEx>
        <w:trPr>
          <w:trHeight w:val="50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17:00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各参赛队集合乘车，返回酒店</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学校北门</w:t>
            </w:r>
          </w:p>
        </w:tc>
      </w:tr>
      <w:tr>
        <w:tblPrEx>
          <w:tblCellMar>
            <w:top w:w="0" w:type="dxa"/>
            <w:left w:w="108" w:type="dxa"/>
            <w:bottom w:w="0" w:type="dxa"/>
            <w:right w:w="108" w:type="dxa"/>
          </w:tblCellMar>
        </w:tblPrEx>
        <w:trPr>
          <w:trHeight w:val="322"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17:30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检查设备，封闭赛场</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赛场</w:t>
            </w:r>
          </w:p>
        </w:tc>
      </w:tr>
      <w:tr>
        <w:tblPrEx>
          <w:tblCellMar>
            <w:top w:w="0" w:type="dxa"/>
            <w:left w:w="108" w:type="dxa"/>
            <w:bottom w:w="0" w:type="dxa"/>
            <w:right w:w="108" w:type="dxa"/>
          </w:tblCellMar>
        </w:tblPrEx>
        <w:trPr>
          <w:trHeight w:val="478"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lang w:val="en-US" w:eastAsia="zh-CN"/>
              </w:rPr>
              <w:t>1</w:t>
            </w:r>
            <w:r>
              <w:rPr>
                <w:rFonts w:hint="eastAsia"/>
                <w:sz w:val="21"/>
                <w:szCs w:val="21"/>
              </w:rPr>
              <w:t>月</w:t>
            </w:r>
          </w:p>
          <w:p>
            <w:pPr>
              <w:pStyle w:val="19"/>
              <w:bidi w:val="0"/>
              <w:rPr>
                <w:sz w:val="21"/>
                <w:szCs w:val="21"/>
              </w:rPr>
            </w:pPr>
            <w:r>
              <w:rPr>
                <w:rFonts w:hint="eastAsia"/>
                <w:sz w:val="21"/>
                <w:szCs w:val="21"/>
                <w:lang w:val="en-US" w:eastAsia="zh-CN"/>
              </w:rPr>
              <w:t>13</w:t>
            </w:r>
            <w:r>
              <w:rPr>
                <w:rFonts w:hint="eastAsia"/>
                <w:sz w:val="21"/>
                <w:szCs w:val="21"/>
              </w:rPr>
              <w:t>日</w:t>
            </w: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6:40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各参赛队集合乘车，前往赛点</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酒店门口</w:t>
            </w:r>
          </w:p>
        </w:tc>
      </w:tr>
      <w:tr>
        <w:tblPrEx>
          <w:tblCellMar>
            <w:top w:w="0" w:type="dxa"/>
            <w:left w:w="108" w:type="dxa"/>
            <w:bottom w:w="0" w:type="dxa"/>
            <w:right w:w="108" w:type="dxa"/>
          </w:tblCellMar>
        </w:tblPrEx>
        <w:trPr>
          <w:trHeight w:val="543"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7:15</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参赛队到达集合地点列队</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学校中心广场</w:t>
            </w:r>
          </w:p>
        </w:tc>
      </w:tr>
      <w:tr>
        <w:tblPrEx>
          <w:tblCellMar>
            <w:top w:w="0" w:type="dxa"/>
            <w:left w:w="108" w:type="dxa"/>
            <w:bottom w:w="0" w:type="dxa"/>
            <w:right w:w="108" w:type="dxa"/>
          </w:tblCellMar>
        </w:tblPrEx>
        <w:trPr>
          <w:trHeight w:val="904"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07:</w:t>
            </w:r>
            <w:r>
              <w:rPr>
                <w:rFonts w:hint="eastAsia"/>
                <w:sz w:val="21"/>
                <w:szCs w:val="21"/>
                <w:lang w:val="en-US" w:eastAsia="zh-CN"/>
              </w:rPr>
              <w:t>3</w:t>
            </w:r>
            <w:r>
              <w:rPr>
                <w:rFonts w:hint="eastAsia"/>
                <w:sz w:val="21"/>
                <w:szCs w:val="21"/>
              </w:rPr>
              <w:t>0-08:00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lang w:eastAsia="zh-CN"/>
              </w:rPr>
              <w:t>上午场</w:t>
            </w:r>
            <w:r>
              <w:rPr>
                <w:rFonts w:hint="eastAsia"/>
                <w:sz w:val="21"/>
                <w:szCs w:val="21"/>
              </w:rPr>
              <w:t>选手第二次抽签加密（抽工位号）</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eastAsia="zh-CN"/>
              </w:rPr>
            </w:pPr>
            <w:r>
              <w:rPr>
                <w:rFonts w:hint="eastAsia"/>
                <w:sz w:val="21"/>
                <w:szCs w:val="21"/>
              </w:rPr>
              <w:t>信息</w:t>
            </w:r>
            <w:r>
              <w:rPr>
                <w:rFonts w:hint="eastAsia"/>
                <w:sz w:val="21"/>
                <w:szCs w:val="21"/>
                <w:lang w:eastAsia="zh-CN"/>
              </w:rPr>
              <w:t>楼</w:t>
            </w:r>
          </w:p>
          <w:p>
            <w:pPr>
              <w:pStyle w:val="19"/>
              <w:bidi w:val="0"/>
              <w:rPr>
                <w:rFonts w:hint="default"/>
                <w:sz w:val="21"/>
                <w:szCs w:val="21"/>
                <w:lang w:val="en-US" w:eastAsia="zh-CN"/>
              </w:rPr>
            </w:pPr>
            <w:r>
              <w:rPr>
                <w:rFonts w:hint="eastAsia"/>
                <w:sz w:val="21"/>
                <w:szCs w:val="21"/>
                <w:lang w:eastAsia="zh-CN"/>
              </w:rPr>
              <w:t>实</w:t>
            </w:r>
            <w:r>
              <w:rPr>
                <w:rFonts w:hint="eastAsia"/>
                <w:sz w:val="21"/>
                <w:szCs w:val="21"/>
                <w:lang w:val="en-US" w:eastAsia="zh-CN"/>
              </w:rPr>
              <w:t>101</w:t>
            </w:r>
          </w:p>
        </w:tc>
      </w:tr>
      <w:tr>
        <w:tblPrEx>
          <w:tblCellMar>
            <w:top w:w="0" w:type="dxa"/>
            <w:left w:w="108" w:type="dxa"/>
            <w:bottom w:w="0" w:type="dxa"/>
            <w:right w:w="108" w:type="dxa"/>
          </w:tblCellMar>
        </w:tblPrEx>
        <w:trPr>
          <w:trHeight w:val="613"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08:00-08:10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比赛选手依次进入赛场</w:t>
            </w:r>
          </w:p>
        </w:tc>
        <w:tc>
          <w:tcPr>
            <w:tcW w:w="2287" w:type="dxa"/>
            <w:vMerge w:val="restart"/>
            <w:tcBorders>
              <w:top w:val="single" w:color="000000" w:sz="4" w:space="0"/>
              <w:left w:val="single" w:color="000000" w:sz="4" w:space="0"/>
              <w:right w:val="single" w:color="000000" w:sz="4" w:space="0"/>
            </w:tcBorders>
            <w:shd w:val="clear" w:color="auto" w:fill="auto"/>
            <w:vAlign w:val="center"/>
          </w:tcPr>
          <w:p>
            <w:pPr>
              <w:pStyle w:val="19"/>
              <w:bidi w:val="0"/>
              <w:rPr>
                <w:rFonts w:hint="eastAsia"/>
                <w:sz w:val="21"/>
                <w:szCs w:val="21"/>
                <w:lang w:eastAsia="zh-CN"/>
              </w:rPr>
            </w:pPr>
            <w:r>
              <w:rPr>
                <w:rFonts w:hint="eastAsia"/>
                <w:sz w:val="21"/>
                <w:szCs w:val="21"/>
              </w:rPr>
              <w:t>信息</w:t>
            </w:r>
            <w:r>
              <w:rPr>
                <w:rFonts w:hint="eastAsia"/>
                <w:sz w:val="21"/>
                <w:szCs w:val="21"/>
                <w:lang w:eastAsia="zh-CN"/>
              </w:rPr>
              <w:t>楼</w:t>
            </w:r>
          </w:p>
          <w:p>
            <w:pPr>
              <w:pStyle w:val="19"/>
              <w:bidi w:val="0"/>
              <w:rPr>
                <w:rFonts w:hint="default"/>
                <w:sz w:val="21"/>
                <w:szCs w:val="21"/>
                <w:lang w:val="en-US" w:eastAsia="zh-CN"/>
              </w:rPr>
            </w:pPr>
            <w:r>
              <w:rPr>
                <w:rFonts w:hint="eastAsia"/>
                <w:sz w:val="21"/>
                <w:szCs w:val="21"/>
              </w:rPr>
              <w:t>实</w:t>
            </w:r>
            <w:r>
              <w:rPr>
                <w:rFonts w:hint="eastAsia"/>
                <w:sz w:val="21"/>
                <w:szCs w:val="21"/>
                <w:lang w:val="en-US" w:eastAsia="zh-CN"/>
              </w:rPr>
              <w:t>103、106、107</w:t>
            </w:r>
          </w:p>
        </w:tc>
      </w:tr>
      <w:tr>
        <w:tblPrEx>
          <w:tblCellMar>
            <w:top w:w="0" w:type="dxa"/>
            <w:left w:w="108" w:type="dxa"/>
            <w:bottom w:w="0" w:type="dxa"/>
            <w:right w:w="108" w:type="dxa"/>
          </w:tblCellMar>
        </w:tblPrEx>
        <w:trPr>
          <w:trHeight w:val="705"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auto" w:sz="4" w:space="0"/>
              <w:right w:val="single" w:color="000000" w:sz="4" w:space="0"/>
            </w:tcBorders>
            <w:shd w:val="clear" w:color="auto" w:fill="auto"/>
            <w:vAlign w:val="center"/>
          </w:tcPr>
          <w:p>
            <w:pPr>
              <w:pStyle w:val="19"/>
              <w:bidi w:val="0"/>
              <w:rPr>
                <w:sz w:val="21"/>
                <w:szCs w:val="21"/>
              </w:rPr>
            </w:pPr>
            <w:r>
              <w:rPr>
                <w:rFonts w:hint="eastAsia"/>
                <w:sz w:val="21"/>
                <w:szCs w:val="21"/>
              </w:rPr>
              <w:t>08:10-08:30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宣读考场纪律，设备检查，选手领取比赛任务</w:t>
            </w:r>
          </w:p>
        </w:tc>
        <w:tc>
          <w:tcPr>
            <w:tcW w:w="2287" w:type="dxa"/>
            <w:vMerge w:val="continue"/>
            <w:tcBorders>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r>
      <w:tr>
        <w:tblPrEx>
          <w:tblCellMar>
            <w:top w:w="0" w:type="dxa"/>
            <w:left w:w="108" w:type="dxa"/>
            <w:bottom w:w="0" w:type="dxa"/>
            <w:right w:w="108" w:type="dxa"/>
          </w:tblCellMar>
        </w:tblPrEx>
        <w:trPr>
          <w:trHeight w:val="410" w:hRule="atLeast"/>
        </w:trPr>
        <w:tc>
          <w:tcPr>
            <w:tcW w:w="87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pStyle w:val="19"/>
              <w:bidi w:val="0"/>
              <w:rPr>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08:30-10:00</w:t>
            </w:r>
          </w:p>
        </w:tc>
        <w:tc>
          <w:tcPr>
            <w:tcW w:w="3883"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上午场模块一比赛</w:t>
            </w:r>
          </w:p>
        </w:tc>
        <w:tc>
          <w:tcPr>
            <w:tcW w:w="2287" w:type="dxa"/>
            <w:vMerge w:val="restart"/>
            <w:tcBorders>
              <w:top w:val="single" w:color="000000" w:sz="4" w:space="0"/>
              <w:left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 xml:space="preserve">信息楼 </w:t>
            </w:r>
          </w:p>
          <w:p>
            <w:pPr>
              <w:pStyle w:val="19"/>
              <w:bidi w:val="0"/>
              <w:rPr>
                <w:rFonts w:hint="default"/>
                <w:sz w:val="21"/>
                <w:szCs w:val="21"/>
                <w:lang w:val="en-US"/>
              </w:rPr>
            </w:pPr>
            <w:r>
              <w:rPr>
                <w:rFonts w:hint="eastAsia"/>
                <w:sz w:val="21"/>
                <w:szCs w:val="21"/>
                <w:lang w:val="en-US" w:eastAsia="zh-CN"/>
              </w:rPr>
              <w:t>实103、106、107</w:t>
            </w:r>
          </w:p>
        </w:tc>
      </w:tr>
      <w:tr>
        <w:tblPrEx>
          <w:tblCellMar>
            <w:top w:w="0" w:type="dxa"/>
            <w:left w:w="108" w:type="dxa"/>
            <w:bottom w:w="0" w:type="dxa"/>
            <w:right w:w="108" w:type="dxa"/>
          </w:tblCellMar>
        </w:tblPrEx>
        <w:trPr>
          <w:trHeight w:val="248" w:hRule="atLeast"/>
        </w:trPr>
        <w:tc>
          <w:tcPr>
            <w:tcW w:w="87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pStyle w:val="19"/>
              <w:bidi w:val="0"/>
              <w:rPr>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10:00-10:30</w:t>
            </w:r>
          </w:p>
        </w:tc>
        <w:tc>
          <w:tcPr>
            <w:tcW w:w="3883"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模块一裁判评分</w:t>
            </w:r>
          </w:p>
        </w:tc>
        <w:tc>
          <w:tcPr>
            <w:tcW w:w="2287" w:type="dxa"/>
            <w:vMerge w:val="continue"/>
            <w:tcBorders>
              <w:left w:val="single" w:color="000000" w:sz="4" w:space="0"/>
              <w:right w:val="single" w:color="000000" w:sz="4" w:space="0"/>
            </w:tcBorders>
            <w:shd w:val="clear" w:color="auto" w:fill="auto"/>
            <w:vAlign w:val="center"/>
          </w:tcPr>
          <w:p>
            <w:pPr>
              <w:pStyle w:val="19"/>
              <w:bidi w:val="0"/>
              <w:rPr>
                <w:rFonts w:hint="eastAsia"/>
                <w:sz w:val="21"/>
                <w:szCs w:val="21"/>
              </w:rPr>
            </w:pPr>
          </w:p>
        </w:tc>
      </w:tr>
      <w:tr>
        <w:tblPrEx>
          <w:tblCellMar>
            <w:top w:w="0" w:type="dxa"/>
            <w:left w:w="108" w:type="dxa"/>
            <w:bottom w:w="0" w:type="dxa"/>
            <w:right w:w="108" w:type="dxa"/>
          </w:tblCellMar>
        </w:tblPrEx>
        <w:trPr>
          <w:trHeight w:val="225" w:hRule="atLeast"/>
        </w:trPr>
        <w:tc>
          <w:tcPr>
            <w:tcW w:w="87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pStyle w:val="19"/>
              <w:bidi w:val="0"/>
              <w:rPr>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10:00-11:00</w:t>
            </w:r>
          </w:p>
        </w:tc>
        <w:tc>
          <w:tcPr>
            <w:tcW w:w="3883"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上午场模块二比赛</w:t>
            </w:r>
          </w:p>
        </w:tc>
        <w:tc>
          <w:tcPr>
            <w:tcW w:w="2287" w:type="dxa"/>
            <w:vMerge w:val="continue"/>
            <w:tcBorders>
              <w:left w:val="single" w:color="000000" w:sz="4" w:space="0"/>
              <w:right w:val="single" w:color="000000" w:sz="4" w:space="0"/>
            </w:tcBorders>
            <w:shd w:val="clear" w:color="auto" w:fill="auto"/>
            <w:vAlign w:val="center"/>
          </w:tcPr>
          <w:p>
            <w:pPr>
              <w:pStyle w:val="19"/>
              <w:bidi w:val="0"/>
              <w:rPr>
                <w:sz w:val="21"/>
                <w:szCs w:val="21"/>
              </w:rPr>
            </w:pPr>
          </w:p>
        </w:tc>
      </w:tr>
      <w:tr>
        <w:tblPrEx>
          <w:tblCellMar>
            <w:top w:w="0" w:type="dxa"/>
            <w:left w:w="108" w:type="dxa"/>
            <w:bottom w:w="0" w:type="dxa"/>
            <w:right w:w="108" w:type="dxa"/>
          </w:tblCellMar>
        </w:tblPrEx>
        <w:trPr>
          <w:trHeight w:val="515" w:hRule="atLeast"/>
        </w:trPr>
        <w:tc>
          <w:tcPr>
            <w:tcW w:w="876"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pStyle w:val="19"/>
              <w:bidi w:val="0"/>
              <w:rPr>
                <w:sz w:val="21"/>
                <w:szCs w:val="21"/>
              </w:rPr>
            </w:pPr>
          </w:p>
        </w:tc>
        <w:tc>
          <w:tcPr>
            <w:tcW w:w="18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11:00-11:30</w:t>
            </w:r>
          </w:p>
        </w:tc>
        <w:tc>
          <w:tcPr>
            <w:tcW w:w="3883"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模块二裁判评分</w:t>
            </w:r>
          </w:p>
        </w:tc>
        <w:tc>
          <w:tcPr>
            <w:tcW w:w="2287" w:type="dxa"/>
            <w:vMerge w:val="continue"/>
            <w:tcBorders>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r>
      <w:tr>
        <w:tblPrEx>
          <w:tblCellMar>
            <w:top w:w="0" w:type="dxa"/>
            <w:left w:w="108" w:type="dxa"/>
            <w:bottom w:w="0" w:type="dxa"/>
            <w:right w:w="108" w:type="dxa"/>
          </w:tblCellMar>
        </w:tblPrEx>
        <w:trPr>
          <w:trHeight w:val="1125"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10：30-11:30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下午场选手隔离</w:t>
            </w:r>
          </w:p>
          <w:p>
            <w:pPr>
              <w:pStyle w:val="19"/>
              <w:bidi w:val="0"/>
              <w:rPr>
                <w:rFonts w:hint="eastAsia"/>
                <w:sz w:val="21"/>
                <w:szCs w:val="21"/>
                <w:lang w:val="en-US" w:eastAsia="zh-CN"/>
              </w:rPr>
            </w:pPr>
            <w:r>
              <w:rPr>
                <w:rFonts w:hint="eastAsia"/>
                <w:sz w:val="21"/>
                <w:szCs w:val="21"/>
                <w:lang w:val="en-US" w:eastAsia="zh-CN"/>
              </w:rPr>
              <w:t>下午场选手第二次抽签加密（抽工位号）</w:t>
            </w:r>
          </w:p>
          <w:p>
            <w:pPr>
              <w:pStyle w:val="19"/>
              <w:bidi w:val="0"/>
              <w:rPr>
                <w:rFonts w:hint="default"/>
                <w:sz w:val="21"/>
                <w:szCs w:val="21"/>
                <w:lang w:val="en-US" w:eastAsia="zh-CN"/>
              </w:rPr>
            </w:pPr>
            <w:r>
              <w:rPr>
                <w:rFonts w:hint="eastAsia"/>
                <w:sz w:val="21"/>
                <w:szCs w:val="21"/>
                <w:lang w:val="en-US" w:eastAsia="zh-CN"/>
              </w:rPr>
              <w:t>模块一、模块二赛场复位</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rPr>
              <w:t>信息</w:t>
            </w:r>
            <w:r>
              <w:rPr>
                <w:rFonts w:hint="eastAsia"/>
                <w:sz w:val="21"/>
                <w:szCs w:val="21"/>
                <w:lang w:eastAsia="zh-CN"/>
              </w:rPr>
              <w:t>楼</w:t>
            </w:r>
            <w:r>
              <w:rPr>
                <w:rFonts w:hint="eastAsia"/>
                <w:sz w:val="21"/>
                <w:szCs w:val="21"/>
                <w:lang w:val="en-US" w:eastAsia="zh-CN"/>
              </w:rPr>
              <w:t xml:space="preserve"> </w:t>
            </w:r>
            <w:r>
              <w:rPr>
                <w:rFonts w:hint="eastAsia"/>
                <w:sz w:val="21"/>
                <w:szCs w:val="21"/>
                <w:lang w:eastAsia="zh-CN"/>
              </w:rPr>
              <w:t>实</w:t>
            </w:r>
            <w:r>
              <w:rPr>
                <w:rFonts w:hint="eastAsia"/>
                <w:sz w:val="21"/>
                <w:szCs w:val="21"/>
                <w:lang w:val="en-US" w:eastAsia="zh-CN"/>
              </w:rPr>
              <w:t>101</w:t>
            </w:r>
          </w:p>
        </w:tc>
      </w:tr>
      <w:tr>
        <w:tblPrEx>
          <w:tblCellMar>
            <w:top w:w="0" w:type="dxa"/>
            <w:left w:w="108" w:type="dxa"/>
            <w:bottom w:w="0" w:type="dxa"/>
            <w:right w:w="108" w:type="dxa"/>
          </w:tblCellMar>
        </w:tblPrEx>
        <w:trPr>
          <w:trHeight w:val="948"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11:00-13:00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上午场模块三比赛</w:t>
            </w:r>
          </w:p>
          <w:p>
            <w:pPr>
              <w:pStyle w:val="19"/>
              <w:bidi w:val="0"/>
              <w:rPr>
                <w:rFonts w:hint="default"/>
                <w:sz w:val="21"/>
                <w:szCs w:val="21"/>
                <w:lang w:val="en-US" w:eastAsia="zh-CN"/>
              </w:rPr>
            </w:pPr>
            <w:r>
              <w:rPr>
                <w:rFonts w:hint="eastAsia"/>
                <w:sz w:val="21"/>
                <w:szCs w:val="21"/>
                <w:lang w:val="en-US" w:eastAsia="zh-CN"/>
              </w:rPr>
              <w:t>模块三裁判评分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eastAsia="zh-CN"/>
              </w:rPr>
              <w:t>无人机</w:t>
            </w:r>
            <w:r>
              <w:rPr>
                <w:rFonts w:hint="eastAsia"/>
                <w:sz w:val="21"/>
                <w:szCs w:val="21"/>
                <w:lang w:val="en-US" w:eastAsia="zh-CN"/>
              </w:rPr>
              <w:t>室外</w:t>
            </w:r>
            <w:r>
              <w:rPr>
                <w:rFonts w:hint="eastAsia"/>
                <w:sz w:val="21"/>
                <w:szCs w:val="21"/>
                <w:lang w:eastAsia="zh-CN"/>
              </w:rPr>
              <w:t>飞场</w:t>
            </w:r>
          </w:p>
        </w:tc>
      </w:tr>
      <w:tr>
        <w:tblPrEx>
          <w:tblCellMar>
            <w:top w:w="0" w:type="dxa"/>
            <w:left w:w="108" w:type="dxa"/>
            <w:bottom w:w="0" w:type="dxa"/>
            <w:right w:w="108" w:type="dxa"/>
          </w:tblCellMar>
        </w:tblPrEx>
        <w:trPr>
          <w:trHeight w:val="10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11:30-12:00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下午场</w:t>
            </w:r>
            <w:r>
              <w:rPr>
                <w:rFonts w:hint="eastAsia"/>
                <w:sz w:val="21"/>
                <w:szCs w:val="21"/>
              </w:rPr>
              <w:t>比赛选手依次进入赛场</w:t>
            </w:r>
          </w:p>
          <w:p>
            <w:pPr>
              <w:pStyle w:val="19"/>
              <w:bidi w:val="0"/>
              <w:rPr>
                <w:rFonts w:hint="eastAsia"/>
                <w:sz w:val="21"/>
                <w:szCs w:val="21"/>
                <w:lang w:val="en-US" w:eastAsia="zh-CN"/>
              </w:rPr>
            </w:pPr>
            <w:r>
              <w:rPr>
                <w:rFonts w:hint="eastAsia"/>
                <w:sz w:val="21"/>
                <w:szCs w:val="21"/>
                <w:lang w:val="en-US" w:eastAsia="zh-CN"/>
              </w:rPr>
              <w:t>宣读考场纪律，设备检查，选手领取比赛任务</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rPr>
              <w:t>实</w:t>
            </w:r>
            <w:r>
              <w:rPr>
                <w:rFonts w:hint="eastAsia"/>
                <w:sz w:val="21"/>
                <w:szCs w:val="21"/>
                <w:lang w:val="en-US" w:eastAsia="zh-CN"/>
              </w:rPr>
              <w:t>103、106、107</w:t>
            </w:r>
          </w:p>
        </w:tc>
      </w:tr>
      <w:tr>
        <w:tblPrEx>
          <w:tblCellMar>
            <w:top w:w="0" w:type="dxa"/>
            <w:left w:w="108" w:type="dxa"/>
            <w:bottom w:w="0" w:type="dxa"/>
            <w:right w:w="108" w:type="dxa"/>
          </w:tblCellMar>
        </w:tblPrEx>
        <w:trPr>
          <w:trHeight w:val="454"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12:00-13:30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下午场模块一比赛</w:t>
            </w:r>
          </w:p>
        </w:tc>
        <w:tc>
          <w:tcPr>
            <w:tcW w:w="2287" w:type="dxa"/>
            <w:vMerge w:val="restart"/>
            <w:tcBorders>
              <w:top w:val="single" w:color="000000" w:sz="4" w:space="0"/>
              <w:left w:val="single" w:color="000000" w:sz="4" w:space="0"/>
              <w:right w:val="single" w:color="000000" w:sz="4" w:space="0"/>
            </w:tcBorders>
            <w:shd w:val="clear" w:color="auto" w:fill="auto"/>
            <w:vAlign w:val="center"/>
          </w:tcPr>
          <w:p>
            <w:pPr>
              <w:pStyle w:val="19"/>
              <w:bidi w:val="0"/>
              <w:rPr>
                <w:rFonts w:hint="eastAsia"/>
                <w:sz w:val="21"/>
                <w:szCs w:val="21"/>
              </w:rPr>
            </w:pPr>
            <w:r>
              <w:rPr>
                <w:rFonts w:hint="eastAsia"/>
                <w:sz w:val="21"/>
                <w:szCs w:val="21"/>
              </w:rPr>
              <w:t>信息</w:t>
            </w:r>
            <w:r>
              <w:rPr>
                <w:rFonts w:hint="eastAsia"/>
                <w:sz w:val="21"/>
                <w:szCs w:val="21"/>
                <w:lang w:eastAsia="zh-CN"/>
              </w:rPr>
              <w:t>楼</w:t>
            </w:r>
          </w:p>
          <w:p>
            <w:pPr>
              <w:pStyle w:val="19"/>
              <w:bidi w:val="0"/>
              <w:rPr>
                <w:rFonts w:hint="default"/>
                <w:sz w:val="21"/>
                <w:szCs w:val="21"/>
                <w:lang w:val="en-US" w:eastAsia="zh-CN"/>
              </w:rPr>
            </w:pPr>
            <w:r>
              <w:rPr>
                <w:rFonts w:hint="eastAsia"/>
                <w:sz w:val="21"/>
                <w:szCs w:val="21"/>
              </w:rPr>
              <w:t>实</w:t>
            </w:r>
            <w:r>
              <w:rPr>
                <w:rFonts w:hint="eastAsia"/>
                <w:sz w:val="21"/>
                <w:szCs w:val="21"/>
                <w:lang w:val="en-US" w:eastAsia="zh-CN"/>
              </w:rPr>
              <w:t>103、106、107</w:t>
            </w:r>
          </w:p>
        </w:tc>
      </w:tr>
      <w:tr>
        <w:tblPrEx>
          <w:tblCellMar>
            <w:top w:w="0" w:type="dxa"/>
            <w:left w:w="108" w:type="dxa"/>
            <w:bottom w:w="0" w:type="dxa"/>
            <w:right w:w="108" w:type="dxa"/>
          </w:tblCellMar>
        </w:tblPrEx>
        <w:trPr>
          <w:trHeight w:val="492"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13:30-14:30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下午场模块一裁判评分</w:t>
            </w:r>
          </w:p>
        </w:tc>
        <w:tc>
          <w:tcPr>
            <w:tcW w:w="2287" w:type="dxa"/>
            <w:vMerge w:val="continue"/>
            <w:tcBorders>
              <w:left w:val="single" w:color="000000" w:sz="4" w:space="0"/>
              <w:right w:val="single" w:color="000000" w:sz="4" w:space="0"/>
            </w:tcBorders>
            <w:shd w:val="clear" w:color="auto" w:fill="auto"/>
            <w:vAlign w:val="center"/>
          </w:tcPr>
          <w:p>
            <w:pPr>
              <w:pStyle w:val="19"/>
              <w:bidi w:val="0"/>
              <w:rPr>
                <w:rFonts w:hint="eastAsia"/>
                <w:sz w:val="21"/>
                <w:szCs w:val="21"/>
              </w:rPr>
            </w:pPr>
          </w:p>
        </w:tc>
      </w:tr>
      <w:tr>
        <w:tblPrEx>
          <w:tblCellMar>
            <w:top w:w="0" w:type="dxa"/>
            <w:left w:w="108" w:type="dxa"/>
            <w:bottom w:w="0" w:type="dxa"/>
            <w:right w:w="108" w:type="dxa"/>
          </w:tblCellMar>
        </w:tblPrEx>
        <w:trPr>
          <w:trHeight w:val="734"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13:30-14:30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下午场模块二比赛</w:t>
            </w:r>
          </w:p>
        </w:tc>
        <w:tc>
          <w:tcPr>
            <w:tcW w:w="2287" w:type="dxa"/>
            <w:vMerge w:val="continue"/>
            <w:tcBorders>
              <w:left w:val="single" w:color="000000" w:sz="4" w:space="0"/>
              <w:right w:val="single" w:color="000000" w:sz="4" w:space="0"/>
            </w:tcBorders>
            <w:shd w:val="clear" w:color="auto" w:fill="auto"/>
            <w:vAlign w:val="center"/>
          </w:tcPr>
          <w:p>
            <w:pPr>
              <w:pStyle w:val="19"/>
              <w:bidi w:val="0"/>
              <w:rPr>
                <w:rFonts w:hint="default"/>
                <w:sz w:val="21"/>
                <w:szCs w:val="21"/>
                <w:lang w:val="en-US" w:eastAsia="zh-CN"/>
              </w:rPr>
            </w:pPr>
          </w:p>
        </w:tc>
      </w:tr>
      <w:tr>
        <w:tblPrEx>
          <w:tblCellMar>
            <w:top w:w="0" w:type="dxa"/>
            <w:left w:w="108" w:type="dxa"/>
            <w:bottom w:w="0" w:type="dxa"/>
            <w:right w:w="108" w:type="dxa"/>
          </w:tblCellMar>
        </w:tblPrEx>
        <w:trPr>
          <w:trHeight w:val="684"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14:30-15:00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模块二裁判评分</w:t>
            </w:r>
          </w:p>
        </w:tc>
        <w:tc>
          <w:tcPr>
            <w:tcW w:w="2287" w:type="dxa"/>
            <w:vMerge w:val="continue"/>
            <w:tcBorders>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eastAsia="zh-CN"/>
              </w:rPr>
            </w:pPr>
          </w:p>
        </w:tc>
      </w:tr>
      <w:tr>
        <w:tblPrEx>
          <w:tblCellMar>
            <w:top w:w="0" w:type="dxa"/>
            <w:left w:w="108" w:type="dxa"/>
            <w:bottom w:w="0" w:type="dxa"/>
            <w:right w:w="108" w:type="dxa"/>
          </w:tblCellMar>
        </w:tblPrEx>
        <w:trPr>
          <w:trHeight w:val="913"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14:30-16:30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下午场模块三比赛</w:t>
            </w:r>
          </w:p>
          <w:p>
            <w:pPr>
              <w:pStyle w:val="19"/>
              <w:bidi w:val="0"/>
              <w:rPr>
                <w:rFonts w:hint="eastAsia"/>
                <w:sz w:val="21"/>
                <w:szCs w:val="21"/>
                <w:lang w:val="en-US" w:eastAsia="zh-CN"/>
              </w:rPr>
            </w:pPr>
            <w:r>
              <w:rPr>
                <w:rFonts w:hint="eastAsia"/>
                <w:sz w:val="21"/>
                <w:szCs w:val="21"/>
                <w:lang w:val="en-US" w:eastAsia="zh-CN"/>
              </w:rPr>
              <w:t>模块三裁判评分</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lang w:eastAsia="zh-CN"/>
              </w:rPr>
              <w:t>无人机室外飞场</w:t>
            </w:r>
          </w:p>
        </w:tc>
      </w:tr>
      <w:tr>
        <w:tblPrEx>
          <w:tblCellMar>
            <w:top w:w="0" w:type="dxa"/>
            <w:left w:w="108" w:type="dxa"/>
            <w:bottom w:w="0" w:type="dxa"/>
            <w:right w:w="108" w:type="dxa"/>
          </w:tblCellMar>
        </w:tblPrEx>
        <w:trPr>
          <w:trHeight w:val="645"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17:00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参赛队返程</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学校北门</w:t>
            </w:r>
          </w:p>
        </w:tc>
      </w:tr>
      <w:tr>
        <w:tblPrEx>
          <w:tblCellMar>
            <w:top w:w="0" w:type="dxa"/>
            <w:left w:w="108" w:type="dxa"/>
            <w:bottom w:w="0" w:type="dxa"/>
            <w:right w:w="108" w:type="dxa"/>
          </w:tblCellMar>
        </w:tblPrEx>
        <w:trPr>
          <w:trHeight w:val="817"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17:00-21:00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val="en-US" w:eastAsia="zh-CN"/>
              </w:rPr>
            </w:pPr>
            <w:r>
              <w:rPr>
                <w:rFonts w:hint="eastAsia"/>
                <w:sz w:val="21"/>
                <w:szCs w:val="21"/>
                <w:lang w:val="en-US" w:eastAsia="zh-CN"/>
              </w:rPr>
              <w:t>成绩还原、汇总、复核、确认</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信息</w:t>
            </w:r>
            <w:r>
              <w:rPr>
                <w:rFonts w:hint="eastAsia"/>
                <w:sz w:val="21"/>
                <w:szCs w:val="21"/>
                <w:lang w:eastAsia="zh-CN"/>
              </w:rPr>
              <w:t>楼</w:t>
            </w:r>
          </w:p>
        </w:tc>
      </w:tr>
      <w:tr>
        <w:tblPrEx>
          <w:tblCellMar>
            <w:top w:w="0" w:type="dxa"/>
            <w:left w:w="108" w:type="dxa"/>
            <w:bottom w:w="0" w:type="dxa"/>
            <w:right w:w="108" w:type="dxa"/>
          </w:tblCellMar>
        </w:tblPrEx>
        <w:trPr>
          <w:trHeight w:val="75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default"/>
                <w:sz w:val="21"/>
                <w:szCs w:val="21"/>
                <w:lang w:val="en-US" w:eastAsia="zh-CN"/>
              </w:rPr>
            </w:pPr>
            <w:r>
              <w:rPr>
                <w:rFonts w:hint="eastAsia"/>
                <w:sz w:val="21"/>
                <w:szCs w:val="21"/>
                <w:lang w:val="en-US" w:eastAsia="zh-CN"/>
              </w:rPr>
              <w:t>21:00</w:t>
            </w:r>
          </w:p>
        </w:tc>
        <w:tc>
          <w:tcPr>
            <w:tcW w:w="38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sz w:val="21"/>
                <w:szCs w:val="21"/>
              </w:rPr>
            </w:pPr>
            <w:r>
              <w:rPr>
                <w:rFonts w:hint="eastAsia"/>
                <w:sz w:val="21"/>
                <w:szCs w:val="21"/>
              </w:rPr>
              <w:t>成绩公示</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bidi w:val="0"/>
              <w:rPr>
                <w:rFonts w:hint="eastAsia"/>
                <w:sz w:val="21"/>
                <w:szCs w:val="21"/>
                <w:lang w:eastAsia="zh-CN"/>
              </w:rPr>
            </w:pPr>
            <w:r>
              <w:rPr>
                <w:rFonts w:hint="eastAsia"/>
                <w:sz w:val="21"/>
                <w:szCs w:val="21"/>
              </w:rPr>
              <w:t>信息</w:t>
            </w:r>
            <w:r>
              <w:rPr>
                <w:rFonts w:hint="eastAsia"/>
                <w:sz w:val="21"/>
                <w:szCs w:val="21"/>
                <w:lang w:eastAsia="zh-CN"/>
              </w:rPr>
              <w:t>楼</w:t>
            </w:r>
            <w:r>
              <w:rPr>
                <w:rFonts w:hint="eastAsia"/>
                <w:sz w:val="21"/>
                <w:szCs w:val="21"/>
              </w:rPr>
              <w:t>东门公示栏、</w:t>
            </w:r>
            <w:r>
              <w:rPr>
                <w:rFonts w:hint="eastAsia"/>
                <w:sz w:val="21"/>
                <w:szCs w:val="21"/>
                <w:lang w:val="en-US" w:eastAsia="zh-CN"/>
              </w:rPr>
              <w:t>群组</w:t>
            </w:r>
          </w:p>
        </w:tc>
      </w:tr>
    </w:tbl>
    <w:p>
      <w:pPr>
        <w:pStyle w:val="17"/>
        <w:bidi w:val="0"/>
        <w:rPr>
          <w:rFonts w:hint="eastAsia"/>
          <w:lang w:val="en-US" w:eastAsia="zh-CN"/>
        </w:rPr>
      </w:pPr>
      <w:r>
        <w:rPr>
          <w:rFonts w:hint="eastAsia"/>
          <w:lang w:val="en-US" w:eastAsia="zh-CN"/>
        </w:rPr>
        <w:t>注意：</w:t>
      </w:r>
    </w:p>
    <w:p>
      <w:pPr>
        <w:pStyle w:val="17"/>
        <w:bidi w:val="0"/>
        <w:rPr>
          <w:rFonts w:hint="eastAsia"/>
          <w:lang w:val="en-US" w:eastAsia="zh-CN"/>
        </w:rPr>
      </w:pPr>
      <w:r>
        <w:rPr>
          <w:rFonts w:hint="eastAsia"/>
          <w:lang w:val="en-US" w:eastAsia="zh-CN"/>
        </w:rPr>
        <w:t>1.</w:t>
      </w:r>
      <w:r>
        <w:rPr>
          <w:rFonts w:hint="eastAsia"/>
        </w:rPr>
        <w:t>“</w:t>
      </w:r>
      <w:r>
        <w:rPr>
          <w:rFonts w:hint="eastAsia"/>
          <w:lang w:eastAsia="zh-CN"/>
        </w:rPr>
        <w:t>无人机操控与维护</w:t>
      </w:r>
      <w:r>
        <w:rPr>
          <w:rFonts w:hint="eastAsia"/>
        </w:rPr>
        <w:t>”赛项分</w:t>
      </w:r>
      <w:r>
        <w:rPr>
          <w:rFonts w:hint="eastAsia"/>
          <w:lang w:eastAsia="zh-CN"/>
        </w:rPr>
        <w:t>上、下午两场</w:t>
      </w:r>
      <w:r>
        <w:rPr>
          <w:rFonts w:hint="eastAsia"/>
          <w:lang w:val="en-US" w:eastAsia="zh-CN"/>
        </w:rPr>
        <w:t>举行</w:t>
      </w:r>
      <w:r>
        <w:rPr>
          <w:rFonts w:hint="eastAsia"/>
          <w:lang w:eastAsia="zh-CN"/>
        </w:rPr>
        <w:t>。每场比赛中模块一、模块二</w:t>
      </w:r>
      <w:r>
        <w:rPr>
          <w:rFonts w:hint="eastAsia"/>
          <w:lang w:val="en-US" w:eastAsia="zh-CN"/>
        </w:rPr>
        <w:t>依次</w:t>
      </w:r>
      <w:r>
        <w:rPr>
          <w:rFonts w:hint="eastAsia"/>
          <w:lang w:eastAsia="zh-CN"/>
        </w:rPr>
        <w:t>进行，</w:t>
      </w:r>
      <w:r>
        <w:rPr>
          <w:rFonts w:hint="eastAsia"/>
          <w:lang w:val="en-US" w:eastAsia="zh-CN"/>
        </w:rPr>
        <w:t>分别记录用时，提前完成的选手可以进入下一个模块。</w:t>
      </w:r>
    </w:p>
    <w:p>
      <w:pPr>
        <w:pStyle w:val="17"/>
        <w:bidi w:val="0"/>
        <w:rPr>
          <w:rFonts w:hint="eastAsia"/>
          <w:lang w:val="en-US" w:eastAsia="zh-CN"/>
        </w:rPr>
      </w:pPr>
      <w:r>
        <w:rPr>
          <w:rFonts w:hint="eastAsia"/>
          <w:lang w:val="en-US" w:eastAsia="zh-CN"/>
        </w:rPr>
        <w:t>2.模块一组装的无人机将用于模块三比赛，为确保安全，如模块一任务2测试未完成，则不能参加模块三测试。</w:t>
      </w:r>
    </w:p>
    <w:p>
      <w:pPr>
        <w:pStyle w:val="17"/>
        <w:bidi w:val="0"/>
      </w:pPr>
      <w:r>
        <w:rPr>
          <w:rFonts w:hint="eastAsia"/>
          <w:lang w:val="en-US" w:eastAsia="zh-CN"/>
        </w:rPr>
        <w:t>3.</w:t>
      </w:r>
      <w:r>
        <w:rPr>
          <w:rFonts w:hint="eastAsia"/>
          <w:lang w:eastAsia="zh-CN"/>
        </w:rPr>
        <w:t>模块三在室外飞场进行，如遇</w:t>
      </w:r>
      <w:r>
        <w:rPr>
          <w:rFonts w:hint="eastAsia"/>
          <w:lang w:val="en-US" w:eastAsia="zh-CN"/>
        </w:rPr>
        <w:t>雨雪恶劣</w:t>
      </w:r>
      <w:r>
        <w:rPr>
          <w:rFonts w:hint="eastAsia"/>
          <w:lang w:eastAsia="zh-CN"/>
        </w:rPr>
        <w:t>天气，则改为室内（</w:t>
      </w:r>
      <w:r>
        <w:rPr>
          <w:rFonts w:hint="eastAsia"/>
          <w:lang w:val="en-US" w:eastAsia="zh-CN"/>
        </w:rPr>
        <w:t>建工学部实训基地</w:t>
      </w:r>
      <w:r>
        <w:rPr>
          <w:rFonts w:hint="eastAsia"/>
          <w:lang w:eastAsia="zh-CN"/>
        </w:rPr>
        <w:t>）</w:t>
      </w:r>
      <w:r>
        <w:rPr>
          <w:rFonts w:hint="eastAsia"/>
        </w:rPr>
        <w:t>。</w:t>
      </w:r>
    </w:p>
    <w:p>
      <w:pPr>
        <w:pStyle w:val="17"/>
        <w:bidi w:val="0"/>
        <w:rPr>
          <w:rFonts w:hint="default"/>
          <w:lang w:val="en-US" w:eastAsia="zh-CN"/>
        </w:rPr>
      </w:pPr>
      <w:r>
        <w:rPr>
          <w:rFonts w:hint="default"/>
          <w:lang w:val="en-US" w:eastAsia="zh-CN"/>
        </w:rPr>
        <w:br w:type="page"/>
      </w:r>
    </w:p>
    <w:p>
      <w:pPr>
        <w:pStyle w:val="2"/>
        <w:spacing w:before="156" w:beforeLines="50" w:after="156" w:afterLines="50" w:line="440" w:lineRule="exact"/>
        <w:ind w:firstLine="0" w:firstLineChars="0"/>
        <w:rPr>
          <w:rFonts w:hint="eastAsia" w:eastAsia="方正黑体简体"/>
          <w:sz w:val="24"/>
          <w:szCs w:val="24"/>
        </w:rPr>
      </w:pPr>
      <w:bookmarkStart w:id="4" w:name="_Toc31922"/>
      <w:r>
        <w:rPr>
          <w:rFonts w:hint="eastAsia" w:eastAsia="方正黑体简体"/>
          <w:sz w:val="24"/>
          <w:szCs w:val="24"/>
        </w:rPr>
        <w:t>五、竞赛</w:t>
      </w:r>
      <w:bookmarkEnd w:id="4"/>
      <w:r>
        <w:rPr>
          <w:rFonts w:hint="eastAsia" w:eastAsia="方正黑体简体"/>
          <w:sz w:val="24"/>
          <w:szCs w:val="24"/>
        </w:rPr>
        <w:t>须知</w:t>
      </w:r>
    </w:p>
    <w:p>
      <w:pPr>
        <w:pStyle w:val="17"/>
        <w:bidi w:val="0"/>
        <w:rPr>
          <w:b/>
          <w:bCs/>
        </w:rPr>
      </w:pPr>
      <w:r>
        <w:rPr>
          <w:rFonts w:hint="eastAsia"/>
          <w:b/>
          <w:bCs/>
        </w:rPr>
        <w:t>（一）注意事项</w:t>
      </w:r>
    </w:p>
    <w:p>
      <w:pPr>
        <w:pStyle w:val="17"/>
        <w:bidi w:val="0"/>
      </w:pPr>
      <w:r>
        <w:rPr>
          <w:rFonts w:hint="eastAsia"/>
          <w:lang w:val="en-US" w:eastAsia="zh-CN"/>
        </w:rPr>
        <w:t>1</w:t>
      </w:r>
      <w:r>
        <w:rPr>
          <w:rFonts w:hint="eastAsia"/>
        </w:rPr>
        <w:t>．各参赛队在规定时间内到指定地点办理报到手续，报到领取竞赛指南、参赛证、领队证、指导教师证等资料，指导老师可在规定时间内带领选手熟悉赛场，其他时间一律不允许进入赛场。</w:t>
      </w:r>
    </w:p>
    <w:p>
      <w:pPr>
        <w:pStyle w:val="17"/>
        <w:bidi w:val="0"/>
      </w:pPr>
      <w:r>
        <w:rPr>
          <w:rFonts w:hint="eastAsia"/>
          <w:lang w:val="en-US" w:eastAsia="zh-CN"/>
        </w:rPr>
        <w:t>2</w:t>
      </w:r>
      <w:r>
        <w:rPr>
          <w:rFonts w:hint="eastAsia"/>
        </w:rPr>
        <w:t>．参赛学生报到时须提供本人身份证（原件）及学生证（原件）方可领取参赛证。</w:t>
      </w:r>
    </w:p>
    <w:p>
      <w:pPr>
        <w:pStyle w:val="17"/>
        <w:bidi w:val="0"/>
      </w:pPr>
      <w:r>
        <w:rPr>
          <w:rFonts w:hint="eastAsia"/>
          <w:lang w:val="en-US" w:eastAsia="zh-CN"/>
        </w:rPr>
        <w:t>3</w:t>
      </w:r>
      <w:r>
        <w:rPr>
          <w:rFonts w:hint="eastAsia"/>
        </w:rPr>
        <w:t>．参赛选手凭赛位签号入场参加比赛，无须向裁判人员出示身份证件、学生证和参赛证，不得透露学校和个人信息。</w:t>
      </w:r>
    </w:p>
    <w:p>
      <w:pPr>
        <w:pStyle w:val="17"/>
        <w:bidi w:val="0"/>
      </w:pPr>
      <w:r>
        <w:rPr>
          <w:rFonts w:hint="eastAsia"/>
          <w:lang w:val="en-US" w:eastAsia="zh-CN"/>
        </w:rPr>
        <w:t>4</w:t>
      </w:r>
      <w:r>
        <w:rPr>
          <w:rFonts w:hint="eastAsia"/>
        </w:rPr>
        <w:t>．比赛期间，所有工作人员和指导老师未经许可不得进入赛场。</w:t>
      </w:r>
    </w:p>
    <w:p>
      <w:pPr>
        <w:pStyle w:val="17"/>
        <w:bidi w:val="0"/>
      </w:pPr>
      <w:r>
        <w:rPr>
          <w:rFonts w:hint="eastAsia"/>
          <w:lang w:val="en-US" w:eastAsia="zh-CN"/>
        </w:rPr>
        <w:t>5</w:t>
      </w:r>
      <w:r>
        <w:rPr>
          <w:rFonts w:hint="eastAsia"/>
        </w:rPr>
        <w:t>．各参赛队须为每位参赛选手办理意外伤害保险，要保证竞赛参与人员的交通、财产及人身安全。</w:t>
      </w:r>
    </w:p>
    <w:p>
      <w:pPr>
        <w:pStyle w:val="17"/>
        <w:bidi w:val="0"/>
        <w:rPr>
          <w:b/>
          <w:bCs/>
        </w:rPr>
      </w:pPr>
      <w:r>
        <w:rPr>
          <w:rFonts w:hint="eastAsia"/>
          <w:b/>
          <w:bCs/>
        </w:rPr>
        <w:t>（二）比赛规则</w:t>
      </w:r>
    </w:p>
    <w:p>
      <w:pPr>
        <w:pStyle w:val="17"/>
        <w:bidi w:val="0"/>
        <w:rPr>
          <w:b/>
          <w:bCs/>
        </w:rPr>
      </w:pPr>
      <w:r>
        <w:rPr>
          <w:rFonts w:hint="eastAsia"/>
          <w:b/>
          <w:bCs/>
        </w:rPr>
        <w:t>1．赛场纪律</w:t>
      </w:r>
    </w:p>
    <w:p>
      <w:pPr>
        <w:pStyle w:val="17"/>
        <w:bidi w:val="0"/>
      </w:pPr>
      <w:r>
        <w:rPr>
          <w:rFonts w:hint="eastAsia"/>
        </w:rPr>
        <w:t>（1）选手应持赛位签号参加比赛，在工作人员带领下按时进入指定待考场所，不得随意走动。</w:t>
      </w:r>
    </w:p>
    <w:p>
      <w:pPr>
        <w:pStyle w:val="17"/>
        <w:bidi w:val="0"/>
      </w:pPr>
      <w:r>
        <w:rPr>
          <w:rFonts w:hint="eastAsia"/>
        </w:rPr>
        <w:t>（2）按裁判或工作人员叫号依次进入赛场，按裁判要求完成指定操作，不做与竞赛无关的事情。</w:t>
      </w:r>
    </w:p>
    <w:p>
      <w:pPr>
        <w:pStyle w:val="17"/>
        <w:bidi w:val="0"/>
      </w:pPr>
      <w:r>
        <w:rPr>
          <w:rFonts w:hint="eastAsia"/>
        </w:rPr>
        <w:t>（3）不得携带任何通讯工具和存储介质进入赛场。</w:t>
      </w:r>
    </w:p>
    <w:p>
      <w:pPr>
        <w:pStyle w:val="17"/>
        <w:bidi w:val="0"/>
      </w:pPr>
      <w:r>
        <w:rPr>
          <w:rFonts w:hint="eastAsia"/>
        </w:rPr>
        <w:t>（4）不得在候赛室、赛场、休息室大声喧哗，以免影响他人操作或休息。</w:t>
      </w:r>
    </w:p>
    <w:p>
      <w:pPr>
        <w:pStyle w:val="17"/>
        <w:bidi w:val="0"/>
      </w:pPr>
      <w:r>
        <w:rPr>
          <w:rFonts w:hint="eastAsia"/>
        </w:rPr>
        <w:t>（5）爱护操作工具和竞赛设备。</w:t>
      </w:r>
    </w:p>
    <w:p>
      <w:pPr>
        <w:pStyle w:val="17"/>
        <w:bidi w:val="0"/>
      </w:pPr>
      <w:r>
        <w:rPr>
          <w:rFonts w:hint="eastAsia"/>
        </w:rPr>
        <w:t>（6）严格执行相关操作规程，确保人身安全和设备安全。</w:t>
      </w:r>
    </w:p>
    <w:p>
      <w:pPr>
        <w:pStyle w:val="17"/>
        <w:bidi w:val="0"/>
        <w:rPr>
          <w:b/>
          <w:bCs/>
        </w:rPr>
      </w:pPr>
      <w:r>
        <w:rPr>
          <w:rFonts w:hint="eastAsia"/>
          <w:b/>
          <w:bCs/>
        </w:rPr>
        <w:t>2．领队、指导教师须知</w:t>
      </w:r>
    </w:p>
    <w:p>
      <w:pPr>
        <w:pStyle w:val="17"/>
        <w:bidi w:val="0"/>
        <w:rPr>
          <w:rFonts w:hint="eastAsia"/>
        </w:rPr>
      </w:pPr>
      <w:r>
        <w:rPr>
          <w:rFonts w:hint="eastAsia"/>
        </w:rPr>
        <w:t>（1）熟悉竞赛规程，负责做好本参赛队员大赛期间的管理工作。</w:t>
      </w:r>
    </w:p>
    <w:p>
      <w:pPr>
        <w:pStyle w:val="17"/>
        <w:bidi w:val="0"/>
        <w:rPr>
          <w:rFonts w:hint="eastAsia"/>
        </w:rPr>
      </w:pPr>
      <w:r>
        <w:rPr>
          <w:rFonts w:hint="eastAsia"/>
        </w:rPr>
        <w:t>（2）贯彻执行大赛各项规定，竞赛期间不得私自接触裁判。</w:t>
      </w:r>
    </w:p>
    <w:p>
      <w:pPr>
        <w:pStyle w:val="17"/>
        <w:bidi w:val="0"/>
        <w:rPr>
          <w:rFonts w:hint="eastAsia"/>
        </w:rPr>
      </w:pPr>
      <w:r>
        <w:rPr>
          <w:rFonts w:hint="eastAsia"/>
        </w:rPr>
        <w:t>（3）准时参加赛前领队会议，并认真传达落实会议精神，确保参赛选手准时参加各项比赛。</w:t>
      </w:r>
    </w:p>
    <w:p>
      <w:pPr>
        <w:pStyle w:val="17"/>
        <w:bidi w:val="0"/>
      </w:pPr>
      <w:r>
        <w:rPr>
          <w:rFonts w:hint="eastAsia"/>
        </w:rPr>
        <w:t>（4）抽签办法： 抽签分为两次进行，第一次由各代表队领队在领队会后抽取第二天选手抽签顺序号；第二次由每个场次的参赛选手进入赛场前在赛场门口抽签，确定比赛工位号。</w:t>
      </w:r>
    </w:p>
    <w:p>
      <w:pPr>
        <w:pStyle w:val="17"/>
        <w:bidi w:val="0"/>
      </w:pPr>
      <w:r>
        <w:rPr>
          <w:rFonts w:hint="eastAsia"/>
        </w:rPr>
        <w:t>（5）各领队及指导教师在大赛期间要确保通信畅通。</w:t>
      </w:r>
    </w:p>
    <w:p>
      <w:pPr>
        <w:pStyle w:val="17"/>
        <w:bidi w:val="0"/>
      </w:pPr>
      <w:r>
        <w:rPr>
          <w:rFonts w:hint="eastAsia"/>
        </w:rPr>
        <w:t>（6）各参赛队全体成员要发扬团结、协作的精神，树立良好赛风，确保大赛顺利进行。</w:t>
      </w:r>
    </w:p>
    <w:p>
      <w:pPr>
        <w:pStyle w:val="17"/>
        <w:bidi w:val="0"/>
      </w:pPr>
      <w:r>
        <w:rPr>
          <w:rFonts w:hint="eastAsia"/>
        </w:rPr>
        <w:t>（7）对不符合竞赛规定的设备、软件、工具，有失公正的评判以及工作人员的违规行为等，均可提出申诉。申诉须在项目竞赛结束后</w:t>
      </w:r>
      <w:r>
        <w:rPr>
          <w:rFonts w:hint="eastAsia"/>
          <w:lang w:val="en-US" w:eastAsia="zh-CN"/>
        </w:rPr>
        <w:t>2</w:t>
      </w:r>
      <w:r>
        <w:rPr>
          <w:rFonts w:hint="eastAsia"/>
        </w:rPr>
        <w:t>小时内以书面形式向纪检监督组提出，否则不予受理。</w:t>
      </w:r>
    </w:p>
    <w:p>
      <w:pPr>
        <w:pStyle w:val="17"/>
        <w:bidi w:val="0"/>
      </w:pPr>
      <w:r>
        <w:rPr>
          <w:rFonts w:hint="eastAsia"/>
        </w:rPr>
        <w:t>（8）比赛期间领队、指导教师在指定地点休息。各参赛队领队全面负责本校师生在大赛期间的活动及安全工作。</w:t>
      </w:r>
    </w:p>
    <w:p>
      <w:pPr>
        <w:pStyle w:val="17"/>
        <w:bidi w:val="0"/>
        <w:rPr>
          <w:b/>
          <w:bCs/>
        </w:rPr>
      </w:pPr>
      <w:r>
        <w:rPr>
          <w:rFonts w:hint="eastAsia"/>
          <w:b/>
          <w:bCs/>
        </w:rPr>
        <w:t>3．参赛选手须知</w:t>
      </w:r>
    </w:p>
    <w:p>
      <w:pPr>
        <w:pStyle w:val="17"/>
        <w:bidi w:val="0"/>
      </w:pPr>
      <w:r>
        <w:rPr>
          <w:rFonts w:hint="eastAsia"/>
        </w:rPr>
        <w:t>（1）必须服从指挥，遵纪守规，尊重裁判，尊重对手。</w:t>
      </w:r>
    </w:p>
    <w:p>
      <w:pPr>
        <w:pStyle w:val="17"/>
        <w:bidi w:val="0"/>
      </w:pPr>
      <w:r>
        <w:rPr>
          <w:rFonts w:hint="eastAsia"/>
        </w:rPr>
        <w:t>（2）须提前30分钟到达指定赛场检查证件、进行抽签、等待入场，入场时只需出示参赛证和抽签号，身份证、学生证和参赛证交给工作人员统一保管，不得泄密身份信息，入场后对号入座。迟到超过30分钟不得入场，比赛结束后方准交卷出场，到指定地点领回本人证件，交卷离场后不得以任何理由再进场续赛。</w:t>
      </w:r>
    </w:p>
    <w:p>
      <w:pPr>
        <w:pStyle w:val="17"/>
        <w:bidi w:val="0"/>
      </w:pPr>
      <w:r>
        <w:rPr>
          <w:rFonts w:hint="eastAsia"/>
        </w:rPr>
        <w:t>（3）不得在赛场内喧哗打闹，要爱护设施设备，如因其本人原因导致有关物品损坏，应当承担全部赔偿责任。爱护环境卫生注意安全，保管好个人物品。</w:t>
      </w:r>
    </w:p>
    <w:p>
      <w:pPr>
        <w:pStyle w:val="17"/>
        <w:bidi w:val="0"/>
      </w:pPr>
      <w:r>
        <w:rPr>
          <w:rFonts w:hint="eastAsia"/>
        </w:rPr>
        <w:t>（4）统一开赛信号发出后才能开始竞赛，提前作答者视为违纪；比赛结束信号发出后，参赛选手必须立即停止比赛，经监考人员允许方可离开赛场。如果比赛结束，工具未收入工具箱，需向裁判申请，经监考人员允许后并在监考人员监督下将比赛工具整理好放入工具箱，否则工具不全，影响第二天比赛后果自负。</w:t>
      </w:r>
    </w:p>
    <w:p>
      <w:pPr>
        <w:pStyle w:val="17"/>
        <w:bidi w:val="0"/>
      </w:pPr>
      <w:r>
        <w:rPr>
          <w:rFonts w:hint="eastAsia"/>
        </w:rPr>
        <w:t>（5）比赛过程中，参赛选手应根据赛题要求的保存位置随时保存数据，否则数据丢失，后果自负。如果所用设备发生故障，造成比赛中断，必须经监考人员确认后方能更换机位。</w:t>
      </w:r>
    </w:p>
    <w:p>
      <w:pPr>
        <w:pStyle w:val="17"/>
        <w:bidi w:val="0"/>
      </w:pPr>
      <w:r>
        <w:rPr>
          <w:rFonts w:hint="eastAsia"/>
        </w:rPr>
        <w:t>（6）比赛期间，参赛选手要严格遵守赛场纪律。严禁携带任何通讯工具和存储介质，一经发现视作违纪处理，取消比赛资格；不准随意走动、交头接耳、相互讨论、互打暗号、左顾右盼，不准偷看、抄袭他人答卷，不准吸烟；如遇试卷分发错误及赛题字迹不清等问题可举手询问，监考人员当众答复；涉及赛题内容的疑问，不得向监考人员询问。如遇机器故障应立即举手报告，由赛务人员进行处理。</w:t>
      </w:r>
    </w:p>
    <w:p>
      <w:pPr>
        <w:pStyle w:val="17"/>
        <w:bidi w:val="0"/>
      </w:pPr>
      <w:r>
        <w:rPr>
          <w:rFonts w:hint="eastAsia"/>
        </w:rPr>
        <w:t>（7）严禁冒名顶替，弄虚作假，一经发现，立即取消比赛资格并给予通报批评。</w:t>
      </w:r>
    </w:p>
    <w:p>
      <w:pPr>
        <w:pStyle w:val="17"/>
        <w:bidi w:val="0"/>
      </w:pPr>
      <w:r>
        <w:rPr>
          <w:rFonts w:hint="eastAsia"/>
        </w:rPr>
        <w:t>（8）要服从监考人员的管理，不得以任何理由妨碍监考人员的正常工作。监考人员有权对赛场内发生的问题按规定做出处理。对违反比赛规则、不服从监考人员管理的参赛选手，将视其情节轻重给予相应的处理。</w:t>
      </w:r>
    </w:p>
    <w:p>
      <w:pPr>
        <w:pStyle w:val="17"/>
        <w:bidi w:val="0"/>
      </w:pPr>
      <w:r>
        <w:rPr>
          <w:rFonts w:hint="eastAsia"/>
        </w:rPr>
        <w:t>（9）选手应服从比赛裁判的评判结果，如有异议由领队提出。</w:t>
      </w:r>
    </w:p>
    <w:p>
      <w:pPr>
        <w:pStyle w:val="17"/>
        <w:bidi w:val="0"/>
        <w:rPr>
          <w:b/>
          <w:bCs/>
        </w:rPr>
      </w:pPr>
      <w:r>
        <w:rPr>
          <w:rFonts w:hint="eastAsia"/>
          <w:b/>
          <w:bCs/>
        </w:rPr>
        <w:t>（三）工作人员、监考人员须知</w:t>
      </w:r>
    </w:p>
    <w:p>
      <w:pPr>
        <w:pStyle w:val="17"/>
        <w:bidi w:val="0"/>
      </w:pPr>
      <w:r>
        <w:rPr>
          <w:rFonts w:hint="eastAsia"/>
        </w:rPr>
        <w:t>1．工作人员、监考人员应于赛前30分钟到各分赛区赛务办公室签到、领取赛题和赛场记录表。</w:t>
      </w:r>
    </w:p>
    <w:p>
      <w:pPr>
        <w:pStyle w:val="17"/>
        <w:bidi w:val="0"/>
      </w:pPr>
      <w:r>
        <w:rPr>
          <w:rFonts w:hint="eastAsia"/>
        </w:rPr>
        <w:t>2．工作人员、监考人员在赛前20分钟进入赛场，做好比赛准备工作，组织参赛人员进场，并要求参赛选手对号入座。</w:t>
      </w:r>
    </w:p>
    <w:p>
      <w:pPr>
        <w:pStyle w:val="17"/>
        <w:bidi w:val="0"/>
      </w:pPr>
      <w:r>
        <w:rPr>
          <w:rFonts w:hint="eastAsia"/>
        </w:rPr>
        <w:t>3．赛前10分钟宣读赛场规则，检查、核对</w:t>
      </w:r>
      <w:r>
        <w:rPr>
          <w:rFonts w:hint="eastAsia"/>
          <w:lang w:val="en-US" w:eastAsia="zh-CN"/>
        </w:rPr>
        <w:t>工位抽签号</w:t>
      </w:r>
      <w:r>
        <w:rPr>
          <w:rFonts w:hint="eastAsia"/>
        </w:rPr>
        <w:t>, 赛前5分钟分发试卷。</w:t>
      </w:r>
    </w:p>
    <w:p>
      <w:pPr>
        <w:pStyle w:val="17"/>
        <w:bidi w:val="0"/>
      </w:pPr>
      <w:r>
        <w:rPr>
          <w:rFonts w:hint="eastAsia"/>
        </w:rPr>
        <w:t>4．监考人员应佩戴监考证上岗,认真履行职责，不得在赛场内</w:t>
      </w:r>
      <w:r>
        <w:rPr>
          <w:rFonts w:hint="eastAsia"/>
          <w:lang w:val="en-US" w:eastAsia="zh-CN"/>
        </w:rPr>
        <w:t>接</w:t>
      </w:r>
      <w:r>
        <w:rPr>
          <w:rFonts w:hint="eastAsia"/>
        </w:rPr>
        <w:t>打电话、看手机或书报、闲聊、以及从事与监考无关的其他事情。不得擅自离开赛场。</w:t>
      </w:r>
    </w:p>
    <w:p>
      <w:pPr>
        <w:pStyle w:val="17"/>
        <w:bidi w:val="0"/>
      </w:pPr>
      <w:r>
        <w:rPr>
          <w:rFonts w:hint="eastAsia"/>
        </w:rPr>
        <w:t>5．监考人员要维护好赛场纪律和秩序，做到公平、公正。</w:t>
      </w:r>
    </w:p>
    <w:p>
      <w:pPr>
        <w:pStyle w:val="17"/>
        <w:bidi w:val="0"/>
      </w:pPr>
      <w:r>
        <w:rPr>
          <w:rFonts w:hint="eastAsia"/>
        </w:rPr>
        <w:t>6．监考人员发现参赛选手有作弊</w:t>
      </w:r>
      <w:r>
        <w:rPr>
          <w:rFonts w:hint="eastAsia"/>
          <w:lang w:val="en-US" w:eastAsia="zh-CN"/>
        </w:rPr>
        <w:t>等违纪</w:t>
      </w:r>
      <w:r>
        <w:rPr>
          <w:rFonts w:hint="eastAsia"/>
        </w:rPr>
        <w:t>行为应及时按相关规定做出处理,保留证据，进行相应记录，记录情况要求</w:t>
      </w:r>
      <w:r>
        <w:rPr>
          <w:rFonts w:hint="eastAsia"/>
          <w:lang w:val="en-US" w:eastAsia="zh-CN"/>
        </w:rPr>
        <w:t>违纪</w:t>
      </w:r>
      <w:r>
        <w:rPr>
          <w:rFonts w:hint="eastAsia"/>
        </w:rPr>
        <w:t>人签字，并立即报告纪检监督人员。</w:t>
      </w:r>
    </w:p>
    <w:p>
      <w:pPr>
        <w:pStyle w:val="17"/>
        <w:bidi w:val="0"/>
      </w:pPr>
      <w:r>
        <w:rPr>
          <w:rFonts w:hint="eastAsia"/>
        </w:rPr>
        <w:t>7．在比赛过程中，如果选手出现设备故障，应及时向赛务技术组报告,及时调换设备或安排设备维修人员检修。</w:t>
      </w:r>
    </w:p>
    <w:p>
      <w:pPr>
        <w:pStyle w:val="17"/>
        <w:bidi w:val="0"/>
      </w:pPr>
      <w:r>
        <w:rPr>
          <w:rFonts w:hint="eastAsia"/>
        </w:rPr>
        <w:t>8．在比赛期间，要提醒参赛选手及时保存个人数据，不要随意关闭电脑（设备），注意掌握时间，比赛结束时间一到立即停止比赛。</w:t>
      </w:r>
    </w:p>
    <w:p>
      <w:pPr>
        <w:pStyle w:val="17"/>
        <w:bidi w:val="0"/>
      </w:pPr>
      <w:r>
        <w:rPr>
          <w:rFonts w:hint="eastAsia"/>
        </w:rPr>
        <w:t>9．比赛和评判期间，工作人员不得进入赛场。工作人员、监考人员不得私自与选手接触，不得打听选手信息。</w:t>
      </w:r>
    </w:p>
    <w:p>
      <w:pPr>
        <w:pStyle w:val="17"/>
        <w:bidi w:val="0"/>
      </w:pPr>
      <w:r>
        <w:rPr>
          <w:rFonts w:hint="eastAsia"/>
        </w:rPr>
        <w:t>10.监考人员应认真填写每场监考记录。</w:t>
      </w:r>
    </w:p>
    <w:p>
      <w:pPr>
        <w:pStyle w:val="17"/>
        <w:bidi w:val="0"/>
        <w:rPr>
          <w:rFonts w:hint="eastAsia"/>
        </w:rPr>
      </w:pPr>
      <w:r>
        <w:rPr>
          <w:rFonts w:hint="eastAsia"/>
        </w:rPr>
        <w:t>其它未尽事宜，将在赛前说明会上做详细说明。</w:t>
      </w:r>
    </w:p>
    <w:p>
      <w:pPr>
        <w:pStyle w:val="2"/>
        <w:spacing w:before="156" w:beforeLines="50" w:after="156" w:afterLines="50" w:line="440" w:lineRule="exact"/>
        <w:ind w:firstLine="0" w:firstLineChars="0"/>
        <w:rPr>
          <w:rFonts w:hint="eastAsia" w:eastAsia="方正黑体简体"/>
          <w:sz w:val="24"/>
          <w:szCs w:val="24"/>
        </w:rPr>
      </w:pPr>
      <w:r>
        <w:rPr>
          <w:rFonts w:hint="eastAsia" w:eastAsia="方正黑体简体"/>
          <w:sz w:val="24"/>
          <w:szCs w:val="24"/>
          <w:lang w:val="en-US" w:eastAsia="zh-CN"/>
        </w:rPr>
        <w:t>六、</w:t>
      </w:r>
      <w:r>
        <w:rPr>
          <w:rFonts w:hint="eastAsia" w:eastAsia="方正黑体简体"/>
          <w:sz w:val="24"/>
          <w:szCs w:val="24"/>
        </w:rPr>
        <w:t>参赛人员回执表</w:t>
      </w:r>
    </w:p>
    <w:tbl>
      <w:tblPr>
        <w:tblStyle w:val="7"/>
        <w:tblW w:w="80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695"/>
        <w:gridCol w:w="927"/>
        <w:gridCol w:w="883"/>
        <w:gridCol w:w="1350"/>
        <w:gridCol w:w="21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lang w:val="en-US" w:eastAsia="zh-CN"/>
              </w:rPr>
            </w:pPr>
            <w:r>
              <w:rPr>
                <w:rFonts w:hint="eastAsia"/>
                <w:sz w:val="21"/>
                <w:szCs w:val="21"/>
                <w:lang w:val="en-US" w:eastAsia="zh-CN"/>
              </w:rPr>
              <w:t>参赛</w:t>
            </w:r>
          </w:p>
          <w:p>
            <w:pPr>
              <w:pStyle w:val="19"/>
              <w:bidi w:val="0"/>
              <w:rPr>
                <w:rFonts w:hint="eastAsia"/>
                <w:sz w:val="21"/>
                <w:szCs w:val="21"/>
              </w:rPr>
            </w:pPr>
            <w:r>
              <w:rPr>
                <w:rFonts w:hint="eastAsia"/>
                <w:sz w:val="21"/>
                <w:szCs w:val="21"/>
                <w:lang w:val="en-US" w:eastAsia="zh-CN"/>
              </w:rPr>
              <w:t>回执</w:t>
            </w:r>
          </w:p>
        </w:tc>
        <w:tc>
          <w:tcPr>
            <w:tcW w:w="169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参赛学校</w:t>
            </w:r>
          </w:p>
        </w:tc>
        <w:tc>
          <w:tcPr>
            <w:tcW w:w="526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c>
          <w:tcPr>
            <w:tcW w:w="169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领队姓名</w:t>
            </w:r>
          </w:p>
        </w:tc>
        <w:tc>
          <w:tcPr>
            <w:tcW w:w="181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联系电话</w:t>
            </w:r>
          </w:p>
        </w:tc>
        <w:tc>
          <w:tcPr>
            <w:tcW w:w="21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c>
          <w:tcPr>
            <w:tcW w:w="169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指导教师人数</w:t>
            </w:r>
          </w:p>
        </w:tc>
        <w:tc>
          <w:tcPr>
            <w:tcW w:w="9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男：</w:t>
            </w:r>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女：</w:t>
            </w:r>
          </w:p>
        </w:tc>
        <w:tc>
          <w:tcPr>
            <w:tcW w:w="21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c>
          <w:tcPr>
            <w:tcW w:w="169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参赛选手人数</w:t>
            </w:r>
          </w:p>
        </w:tc>
        <w:tc>
          <w:tcPr>
            <w:tcW w:w="9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男：</w:t>
            </w:r>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女：</w:t>
            </w:r>
          </w:p>
        </w:tc>
        <w:tc>
          <w:tcPr>
            <w:tcW w:w="21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c>
          <w:tcPr>
            <w:tcW w:w="169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预定房间数</w:t>
            </w:r>
          </w:p>
        </w:tc>
        <w:tc>
          <w:tcPr>
            <w:tcW w:w="9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单间：</w:t>
            </w:r>
          </w:p>
        </w:tc>
        <w:tc>
          <w:tcPr>
            <w:tcW w:w="8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标间：</w:t>
            </w:r>
          </w:p>
        </w:tc>
        <w:tc>
          <w:tcPr>
            <w:tcW w:w="210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c>
          <w:tcPr>
            <w:tcW w:w="169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r>
              <w:rPr>
                <w:rFonts w:hint="eastAsia"/>
                <w:sz w:val="21"/>
                <w:szCs w:val="21"/>
                <w:lang w:val="en-US" w:eastAsia="zh-CN"/>
              </w:rPr>
              <w:t>返程时间</w:t>
            </w:r>
          </w:p>
        </w:tc>
        <w:tc>
          <w:tcPr>
            <w:tcW w:w="526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pStyle w:val="19"/>
              <w:bidi w:val="0"/>
              <w:rPr>
                <w:rFonts w:hint="eastAsia"/>
                <w:sz w:val="21"/>
                <w:szCs w:val="21"/>
              </w:rPr>
            </w:pPr>
          </w:p>
        </w:tc>
      </w:tr>
    </w:tbl>
    <w:p>
      <w:pPr>
        <w:pStyle w:val="17"/>
        <w:bidi w:val="0"/>
        <w:rPr>
          <w:rFonts w:hint="eastAsia"/>
        </w:rPr>
      </w:pPr>
      <w:r>
        <w:rPr>
          <w:rFonts w:hint="eastAsia"/>
        </w:rPr>
        <w:t>各代表队于</w:t>
      </w:r>
      <w:r>
        <w:rPr>
          <w:rFonts w:hint="eastAsia"/>
          <w:lang w:val="en-US" w:eastAsia="zh-CN"/>
        </w:rPr>
        <w:t>1</w:t>
      </w:r>
      <w:r>
        <w:rPr>
          <w:rFonts w:hint="eastAsia"/>
        </w:rPr>
        <w:t>月1</w:t>
      </w:r>
      <w:r>
        <w:rPr>
          <w:rFonts w:hint="eastAsia"/>
          <w:lang w:val="en-US" w:eastAsia="zh-CN"/>
        </w:rPr>
        <w:t>0</w:t>
      </w:r>
      <w:r>
        <w:rPr>
          <w:rFonts w:hint="eastAsia"/>
        </w:rPr>
        <w:t>日前填报参赛入住人员信息回执表，</w:t>
      </w:r>
      <w:r>
        <w:rPr>
          <w:rFonts w:hint="eastAsia"/>
        </w:rPr>
        <w:fldChar w:fldCharType="begin"/>
      </w:r>
      <w:r>
        <w:rPr>
          <w:rFonts w:hint="eastAsia"/>
        </w:rPr>
        <w:instrText xml:space="preserve"> HYPERLINK "mailto:并发送到邮箱491336968@qq.com。" </w:instrText>
      </w:r>
      <w:r>
        <w:rPr>
          <w:rFonts w:hint="eastAsia"/>
        </w:rPr>
        <w:fldChar w:fldCharType="separate"/>
      </w:r>
      <w:r>
        <w:rPr>
          <w:rFonts w:hint="eastAsia"/>
        </w:rPr>
        <w:t>并发送到邮箱</w:t>
      </w:r>
      <w:r>
        <w:rPr>
          <w:rFonts w:hint="eastAsia"/>
          <w:lang w:val="en-US" w:eastAsia="zh-CN"/>
        </w:rPr>
        <w:t>925332036</w:t>
      </w:r>
      <w:r>
        <w:rPr>
          <w:rFonts w:hint="eastAsia"/>
        </w:rPr>
        <w:t>@qq.com。</w:t>
      </w:r>
      <w:r>
        <w:rPr>
          <w:rFonts w:hint="eastAsia"/>
        </w:rPr>
        <w:fldChar w:fldCharType="end"/>
      </w:r>
    </w:p>
    <w:p>
      <w:pPr>
        <w:pStyle w:val="17"/>
        <w:bidi w:val="0"/>
        <w:rPr>
          <w:rFonts w:hint="eastAsia" w:ascii="仿宋" w:hAnsi="仿宋" w:eastAsia="仿宋" w:cs="宋体"/>
          <w:kern w:val="0"/>
          <w:szCs w:val="32"/>
          <w:lang w:eastAsia="zh-CN"/>
        </w:rPr>
      </w:pPr>
      <w:r>
        <w:rPr>
          <w:rFonts w:hint="eastAsia"/>
        </w:rPr>
        <w:t>为方便比赛相关事项的联系，指导教师和领队可加入</w:t>
      </w:r>
      <w:r>
        <w:rPr>
          <w:rFonts w:hint="eastAsia"/>
          <w:lang w:val="en-US" w:eastAsia="zh-CN"/>
        </w:rPr>
        <w:t>群组</w:t>
      </w:r>
      <w:r>
        <w:rPr>
          <w:rFonts w:hint="eastAsia"/>
          <w:lang w:eastAsia="zh-CN"/>
        </w:rPr>
        <w:t>：</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2"/>
        <w:gridCol w:w="2982"/>
        <w:gridCol w:w="29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4" w:hRule="atLeast"/>
        </w:trPr>
        <w:tc>
          <w:tcPr>
            <w:tcW w:w="2982" w:type="dxa"/>
            <w:vAlign w:val="center"/>
          </w:tcPr>
          <w:p>
            <w:pPr>
              <w:jc w:val="center"/>
              <w:rPr>
                <w:rFonts w:hint="eastAsia" w:ascii="仿宋" w:hAnsi="仿宋" w:eastAsia="仿宋" w:cs="宋体"/>
                <w:kern w:val="0"/>
                <w:sz w:val="32"/>
                <w:szCs w:val="32"/>
                <w:vertAlign w:val="baseline"/>
                <w:lang w:eastAsia="zh-CN"/>
              </w:rPr>
            </w:pPr>
            <w:r>
              <w:rPr>
                <w:rFonts w:hint="eastAsia" w:ascii="仿宋" w:hAnsi="仿宋" w:eastAsia="仿宋" w:cs="宋体"/>
                <w:kern w:val="0"/>
                <w:sz w:val="32"/>
                <w:szCs w:val="32"/>
                <w:vertAlign w:val="baseline"/>
                <w:lang w:eastAsia="zh-CN"/>
              </w:rPr>
              <w:drawing>
                <wp:inline distT="0" distB="0" distL="114300" distR="114300">
                  <wp:extent cx="1750060" cy="2090420"/>
                  <wp:effectExtent l="0" t="0" r="2540" b="5080"/>
                  <wp:docPr id="24" name="图片 24" descr="038b4fe7c6fab1005f0b2c381482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38b4fe7c6fab1005f0b2c381482c3a"/>
                          <pic:cNvPicPr>
                            <a:picLocks noChangeAspect="1"/>
                          </pic:cNvPicPr>
                        </pic:nvPicPr>
                        <pic:blipFill>
                          <a:blip r:embed="rId9"/>
                          <a:srcRect t="13586" b="25491"/>
                          <a:stretch>
                            <a:fillRect/>
                          </a:stretch>
                        </pic:blipFill>
                        <pic:spPr>
                          <a:xfrm>
                            <a:off x="0" y="0"/>
                            <a:ext cx="1750060" cy="2090420"/>
                          </a:xfrm>
                          <a:prstGeom prst="rect">
                            <a:avLst/>
                          </a:prstGeom>
                        </pic:spPr>
                      </pic:pic>
                    </a:graphicData>
                  </a:graphic>
                </wp:inline>
              </w:drawing>
            </w:r>
          </w:p>
        </w:tc>
        <w:tc>
          <w:tcPr>
            <w:tcW w:w="2982" w:type="dxa"/>
            <w:vAlign w:val="center"/>
          </w:tcPr>
          <w:p>
            <w:pPr>
              <w:jc w:val="center"/>
              <w:rPr>
                <w:rFonts w:hint="eastAsia" w:ascii="仿宋" w:hAnsi="仿宋" w:eastAsia="仿宋" w:cs="宋体"/>
                <w:kern w:val="0"/>
                <w:sz w:val="32"/>
                <w:szCs w:val="32"/>
                <w:vertAlign w:val="baseline"/>
                <w:lang w:eastAsia="zh-CN"/>
              </w:rPr>
            </w:pPr>
            <w:r>
              <w:drawing>
                <wp:inline distT="0" distB="0" distL="114300" distR="114300">
                  <wp:extent cx="1585595" cy="2103120"/>
                  <wp:effectExtent l="0" t="0" r="14605" b="1143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0"/>
                          <a:stretch>
                            <a:fillRect/>
                          </a:stretch>
                        </pic:blipFill>
                        <pic:spPr>
                          <a:xfrm>
                            <a:off x="0" y="0"/>
                            <a:ext cx="1585595" cy="2103120"/>
                          </a:xfrm>
                          <a:prstGeom prst="rect">
                            <a:avLst/>
                          </a:prstGeom>
                          <a:noFill/>
                          <a:ln>
                            <a:noFill/>
                          </a:ln>
                        </pic:spPr>
                      </pic:pic>
                    </a:graphicData>
                  </a:graphic>
                </wp:inline>
              </w:drawing>
            </w:r>
          </w:p>
        </w:tc>
        <w:tc>
          <w:tcPr>
            <w:tcW w:w="2983" w:type="dxa"/>
            <w:vAlign w:val="center"/>
          </w:tcPr>
          <w:p>
            <w:pPr>
              <w:jc w:val="center"/>
              <w:rPr>
                <w:rFonts w:hint="eastAsia" w:ascii="仿宋" w:hAnsi="仿宋" w:eastAsia="仿宋" w:cs="宋体"/>
                <w:kern w:val="0"/>
                <w:sz w:val="32"/>
                <w:szCs w:val="32"/>
                <w:vertAlign w:val="baseline"/>
                <w:lang w:eastAsia="zh-CN"/>
              </w:rPr>
            </w:pPr>
            <w:r>
              <w:rPr>
                <w:rFonts w:hint="eastAsia" w:ascii="仿宋" w:hAnsi="仿宋" w:eastAsia="仿宋" w:cs="宋体"/>
                <w:kern w:val="0"/>
                <w:sz w:val="32"/>
                <w:szCs w:val="32"/>
                <w:vertAlign w:val="baseline"/>
                <w:lang w:eastAsia="zh-CN"/>
              </w:rPr>
              <w:drawing>
                <wp:inline distT="0" distB="0" distL="114300" distR="114300">
                  <wp:extent cx="1750060" cy="2112010"/>
                  <wp:effectExtent l="0" t="0" r="2540" b="2540"/>
                  <wp:docPr id="21" name="图片 21" descr="6bf3a33a4c576a6620c2bbd733e1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bf3a33a4c576a6620c2bbd733e17fe"/>
                          <pic:cNvPicPr>
                            <a:picLocks noChangeAspect="1"/>
                          </pic:cNvPicPr>
                        </pic:nvPicPr>
                        <pic:blipFill>
                          <a:blip r:embed="rId11"/>
                          <a:srcRect t="13768" b="25885"/>
                          <a:stretch>
                            <a:fillRect/>
                          </a:stretch>
                        </pic:blipFill>
                        <pic:spPr>
                          <a:xfrm>
                            <a:off x="0" y="0"/>
                            <a:ext cx="1750060" cy="21120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2" w:type="dxa"/>
            <w:vAlign w:val="center"/>
          </w:tcPr>
          <w:p>
            <w:pPr>
              <w:jc w:val="center"/>
              <w:rPr>
                <w:rFonts w:hint="default" w:ascii="仿宋" w:hAnsi="仿宋" w:eastAsia="仿宋" w:cs="宋体"/>
                <w:kern w:val="0"/>
                <w:sz w:val="21"/>
                <w:szCs w:val="21"/>
                <w:vertAlign w:val="baseline"/>
                <w:lang w:val="en-US" w:eastAsia="zh-CN"/>
              </w:rPr>
            </w:pPr>
            <w:r>
              <w:rPr>
                <w:rFonts w:hint="eastAsia" w:ascii="仿宋" w:hAnsi="仿宋" w:eastAsia="仿宋" w:cs="宋体"/>
                <w:kern w:val="0"/>
                <w:sz w:val="21"/>
                <w:szCs w:val="21"/>
                <w:vertAlign w:val="baseline"/>
                <w:lang w:val="en-US" w:eastAsia="zh-CN"/>
              </w:rPr>
              <w:t>移动应用开发</w:t>
            </w:r>
          </w:p>
        </w:tc>
        <w:tc>
          <w:tcPr>
            <w:tcW w:w="2982" w:type="dxa"/>
            <w:vAlign w:val="center"/>
          </w:tcPr>
          <w:p>
            <w:pPr>
              <w:jc w:val="center"/>
              <w:rPr>
                <w:rFonts w:hint="default" w:ascii="仿宋" w:hAnsi="仿宋" w:eastAsia="仿宋" w:cs="宋体"/>
                <w:kern w:val="0"/>
                <w:sz w:val="21"/>
                <w:szCs w:val="21"/>
                <w:vertAlign w:val="baseline"/>
                <w:lang w:val="en-US" w:eastAsia="zh-CN"/>
              </w:rPr>
            </w:pPr>
            <w:r>
              <w:rPr>
                <w:rFonts w:hint="eastAsia" w:ascii="仿宋" w:hAnsi="仿宋" w:eastAsia="仿宋" w:cs="宋体"/>
                <w:kern w:val="0"/>
                <w:sz w:val="21"/>
                <w:szCs w:val="21"/>
                <w:vertAlign w:val="baseline"/>
                <w:lang w:val="en-US" w:eastAsia="zh-CN"/>
              </w:rPr>
              <w:t>无人机操控与维护</w:t>
            </w:r>
          </w:p>
        </w:tc>
        <w:tc>
          <w:tcPr>
            <w:tcW w:w="2983" w:type="dxa"/>
            <w:vAlign w:val="center"/>
          </w:tcPr>
          <w:p>
            <w:pPr>
              <w:jc w:val="center"/>
              <w:rPr>
                <w:rFonts w:hint="default" w:ascii="仿宋" w:hAnsi="仿宋" w:eastAsia="仿宋" w:cs="宋体"/>
                <w:kern w:val="0"/>
                <w:sz w:val="21"/>
                <w:szCs w:val="21"/>
                <w:vertAlign w:val="baseline"/>
                <w:lang w:val="en-US" w:eastAsia="zh-CN"/>
              </w:rPr>
            </w:pPr>
            <w:r>
              <w:rPr>
                <w:rFonts w:hint="eastAsia" w:ascii="仿宋" w:hAnsi="仿宋" w:eastAsia="仿宋" w:cs="宋体"/>
                <w:kern w:val="0"/>
                <w:sz w:val="21"/>
                <w:szCs w:val="21"/>
                <w:vertAlign w:val="baseline"/>
                <w:lang w:val="en-US" w:eastAsia="zh-CN"/>
              </w:rPr>
              <w:t>网络安全</w:t>
            </w:r>
          </w:p>
        </w:tc>
      </w:tr>
    </w:tbl>
    <w:p>
      <w:pPr>
        <w:ind w:firstLine="640" w:firstLineChars="200"/>
        <w:rPr>
          <w:rFonts w:hint="default" w:ascii="仿宋" w:hAnsi="仿宋" w:eastAsia="仿宋" w:cs="宋体"/>
          <w:kern w:val="0"/>
          <w:sz w:val="32"/>
          <w:szCs w:val="32"/>
          <w:lang w:val="en-US" w:eastAsia="zh-CN"/>
        </w:rPr>
      </w:pPr>
    </w:p>
    <w:p>
      <w:pPr>
        <w:pStyle w:val="4"/>
        <w:rPr>
          <w:rFonts w:hint="eastAsia"/>
          <w:lang w:eastAsia="zh-CN"/>
        </w:rPr>
      </w:pPr>
    </w:p>
    <w:p>
      <w:pPr>
        <w:ind w:firstLine="640" w:firstLineChars="200"/>
        <w:rPr>
          <w:rFonts w:hint="eastAsia" w:ascii="仿宋" w:hAnsi="仿宋" w:eastAsia="仿宋" w:cs="宋体"/>
          <w:kern w:val="0"/>
          <w:sz w:val="32"/>
          <w:szCs w:val="32"/>
        </w:rPr>
        <w:sectPr>
          <w:footerReference r:id="rId4" w:type="first"/>
          <w:footerReference r:id="rId3" w:type="default"/>
          <w:pgSz w:w="11907" w:h="16160"/>
          <w:pgMar w:top="1304" w:right="1588" w:bottom="1304" w:left="1588" w:header="851" w:footer="992" w:gutter="0"/>
          <w:pgNumType w:start="1"/>
          <w:cols w:space="720" w:num="1"/>
          <w:titlePg/>
          <w:docGrid w:type="linesAndChars" w:linePitch="312" w:charSpace="0"/>
        </w:sectPr>
      </w:pPr>
    </w:p>
    <w:p>
      <w:pPr>
        <w:pStyle w:val="2"/>
        <w:spacing w:before="156" w:beforeLines="50" w:after="156" w:afterLines="50" w:line="440" w:lineRule="exact"/>
        <w:ind w:firstLine="0" w:firstLineChars="0"/>
        <w:rPr>
          <w:rFonts w:hint="eastAsia" w:eastAsia="方正黑体简体"/>
          <w:sz w:val="24"/>
          <w:szCs w:val="24"/>
          <w:lang w:val="en-US" w:eastAsia="zh-CN"/>
        </w:rPr>
      </w:pPr>
      <w:bookmarkStart w:id="5" w:name="_Toc9549"/>
      <w:r>
        <w:rPr>
          <w:rFonts w:hint="eastAsia" w:eastAsia="方正黑体简体"/>
          <w:sz w:val="24"/>
          <w:szCs w:val="24"/>
          <w:lang w:val="en-US" w:eastAsia="zh-CN"/>
        </w:rPr>
        <w:t>七、参赛选手名单</w:t>
      </w:r>
      <w:bookmarkEnd w:id="5"/>
    </w:p>
    <w:p>
      <w:pPr>
        <w:pStyle w:val="17"/>
        <w:bidi w:val="0"/>
        <w:rPr>
          <w:rFonts w:ascii="楷体" w:hAnsi="楷体" w:eastAsia="楷体"/>
          <w:b/>
          <w:sz w:val="28"/>
          <w:szCs w:val="28"/>
        </w:rPr>
      </w:pPr>
      <w:r>
        <w:rPr>
          <w:rFonts w:hint="eastAsia" w:ascii="楷体" w:hAnsi="楷体" w:eastAsia="楷体"/>
          <w:b w:val="0"/>
          <w:bCs/>
          <w:sz w:val="28"/>
          <w:szCs w:val="28"/>
        </w:rPr>
        <w:t>1.</w:t>
      </w:r>
      <w:r>
        <w:rPr>
          <w:rFonts w:hint="eastAsia" w:ascii="楷体" w:hAnsi="楷体" w:eastAsia="楷体" w:cs="宋体"/>
          <w:b w:val="0"/>
          <w:bCs/>
          <w:color w:val="000000"/>
          <w:kern w:val="0"/>
          <w:sz w:val="28"/>
          <w:szCs w:val="28"/>
        </w:rPr>
        <w:t xml:space="preserve"> </w:t>
      </w:r>
      <w:r>
        <w:rPr>
          <w:rFonts w:hint="eastAsia" w:ascii="楷体" w:hAnsi="楷体" w:eastAsia="楷体" w:cs="宋体"/>
          <w:b w:val="0"/>
          <w:bCs/>
          <w:color w:val="000000"/>
          <w:kern w:val="0"/>
          <w:sz w:val="28"/>
          <w:szCs w:val="28"/>
          <w:lang w:val="en-US" w:eastAsia="zh-CN"/>
        </w:rPr>
        <w:t>移动应用开发</w:t>
      </w:r>
      <w:r>
        <w:rPr>
          <w:rFonts w:hint="eastAsia" w:ascii="楷体" w:hAnsi="楷体" w:eastAsia="楷体" w:cs="宋体"/>
          <w:b w:val="0"/>
          <w:bCs/>
          <w:color w:val="000000"/>
          <w:kern w:val="0"/>
          <w:sz w:val="28"/>
          <w:szCs w:val="28"/>
        </w:rPr>
        <w:t>赛项</w:t>
      </w:r>
    </w:p>
    <w:tbl>
      <w:tblPr>
        <w:tblStyle w:val="7"/>
        <w:tblW w:w="8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49"/>
        <w:gridCol w:w="1944"/>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rPr>
                <w:rFonts w:hint="eastAsia"/>
              </w:rPr>
              <w:t>序号</w:t>
            </w:r>
          </w:p>
        </w:tc>
        <w:tc>
          <w:tcPr>
            <w:tcW w:w="2249" w:type="dxa"/>
            <w:noWrap/>
            <w:vAlign w:val="center"/>
          </w:tcPr>
          <w:p>
            <w:pPr>
              <w:pStyle w:val="19"/>
              <w:bidi w:val="0"/>
            </w:pPr>
            <w:r>
              <w:rPr>
                <w:rFonts w:hint="eastAsia"/>
              </w:rPr>
              <w:t>参赛选手</w:t>
            </w:r>
          </w:p>
        </w:tc>
        <w:tc>
          <w:tcPr>
            <w:tcW w:w="1944" w:type="dxa"/>
            <w:vAlign w:val="center"/>
          </w:tcPr>
          <w:p>
            <w:pPr>
              <w:pStyle w:val="19"/>
              <w:bidi w:val="0"/>
            </w:pPr>
            <w:r>
              <w:rPr>
                <w:rFonts w:hint="eastAsia"/>
              </w:rPr>
              <w:t>指导老师</w:t>
            </w:r>
          </w:p>
        </w:tc>
        <w:tc>
          <w:tcPr>
            <w:tcW w:w="3524" w:type="dxa"/>
            <w:vAlign w:val="center"/>
          </w:tcPr>
          <w:p>
            <w:pPr>
              <w:pStyle w:val="19"/>
              <w:bidi w:val="0"/>
            </w:pPr>
            <w:r>
              <w:rPr>
                <w:rFonts w:hint="eastAsia"/>
              </w:rPr>
              <w:t>所在学校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w:t>
            </w:r>
          </w:p>
        </w:tc>
        <w:tc>
          <w:tcPr>
            <w:tcW w:w="2249" w:type="dxa"/>
            <w:noWrap/>
            <w:vAlign w:val="center"/>
          </w:tcPr>
          <w:p>
            <w:pPr>
              <w:pStyle w:val="19"/>
              <w:bidi w:val="0"/>
            </w:pPr>
            <w:r>
              <w:rPr>
                <w:rFonts w:hint="eastAsia"/>
                <w:lang w:val="en-US" w:eastAsia="zh-CN"/>
              </w:rPr>
              <w:t>鲍城呈、陈怀化</w:t>
            </w:r>
          </w:p>
        </w:tc>
        <w:tc>
          <w:tcPr>
            <w:tcW w:w="1944" w:type="dxa"/>
            <w:vAlign w:val="center"/>
          </w:tcPr>
          <w:p>
            <w:pPr>
              <w:pStyle w:val="19"/>
              <w:bidi w:val="0"/>
            </w:pPr>
            <w:r>
              <w:rPr>
                <w:rFonts w:hint="eastAsia"/>
                <w:lang w:val="en-US" w:eastAsia="zh-CN"/>
              </w:rPr>
              <w:t>汪娇燕、廖金金</w:t>
            </w:r>
          </w:p>
        </w:tc>
        <w:tc>
          <w:tcPr>
            <w:tcW w:w="3524" w:type="dxa"/>
            <w:vAlign w:val="center"/>
          </w:tcPr>
          <w:p>
            <w:pPr>
              <w:pStyle w:val="19"/>
              <w:bidi w:val="0"/>
            </w:pPr>
            <w:r>
              <w:rPr>
                <w:rFonts w:hint="eastAsia"/>
                <w:lang w:val="en-US" w:eastAsia="zh-CN"/>
              </w:rPr>
              <w:t>池州工业学校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2</w:t>
            </w:r>
          </w:p>
        </w:tc>
        <w:tc>
          <w:tcPr>
            <w:tcW w:w="2249" w:type="dxa"/>
            <w:noWrap/>
            <w:vAlign w:val="center"/>
          </w:tcPr>
          <w:p>
            <w:pPr>
              <w:pStyle w:val="19"/>
              <w:bidi w:val="0"/>
            </w:pPr>
            <w:r>
              <w:rPr>
                <w:rFonts w:hint="eastAsia"/>
                <w:lang w:val="en-US" w:eastAsia="zh-CN"/>
              </w:rPr>
              <w:t>沈桂睿、尹雪</w:t>
            </w:r>
          </w:p>
        </w:tc>
        <w:tc>
          <w:tcPr>
            <w:tcW w:w="1944" w:type="dxa"/>
            <w:vAlign w:val="center"/>
          </w:tcPr>
          <w:p>
            <w:pPr>
              <w:pStyle w:val="19"/>
              <w:bidi w:val="0"/>
            </w:pPr>
            <w:r>
              <w:rPr>
                <w:rFonts w:hint="eastAsia"/>
                <w:lang w:val="en-US" w:eastAsia="zh-CN"/>
              </w:rPr>
              <w:t>程梦迪、臧亚迪</w:t>
            </w:r>
          </w:p>
        </w:tc>
        <w:tc>
          <w:tcPr>
            <w:tcW w:w="3524" w:type="dxa"/>
            <w:vAlign w:val="center"/>
          </w:tcPr>
          <w:p>
            <w:pPr>
              <w:pStyle w:val="19"/>
              <w:bidi w:val="0"/>
            </w:pPr>
            <w:r>
              <w:rPr>
                <w:rFonts w:hint="eastAsia"/>
                <w:lang w:val="en-US" w:eastAsia="zh-CN"/>
              </w:rPr>
              <w:t>马鞍山幼儿师范学校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3</w:t>
            </w:r>
          </w:p>
        </w:tc>
        <w:tc>
          <w:tcPr>
            <w:tcW w:w="2249" w:type="dxa"/>
            <w:noWrap/>
            <w:vAlign w:val="center"/>
          </w:tcPr>
          <w:p>
            <w:pPr>
              <w:pStyle w:val="19"/>
              <w:bidi w:val="0"/>
            </w:pPr>
            <w:r>
              <w:rPr>
                <w:rFonts w:hint="eastAsia"/>
                <w:lang w:val="en-US" w:eastAsia="zh-CN"/>
              </w:rPr>
              <w:t>李中智、陈雨轩</w:t>
            </w:r>
          </w:p>
        </w:tc>
        <w:tc>
          <w:tcPr>
            <w:tcW w:w="1944" w:type="dxa"/>
            <w:vAlign w:val="center"/>
          </w:tcPr>
          <w:p>
            <w:pPr>
              <w:pStyle w:val="19"/>
              <w:bidi w:val="0"/>
            </w:pPr>
            <w:r>
              <w:rPr>
                <w:rFonts w:hint="eastAsia"/>
                <w:lang w:val="en-US" w:eastAsia="zh-CN"/>
              </w:rPr>
              <w:t>孙保林、王新梓</w:t>
            </w:r>
          </w:p>
        </w:tc>
        <w:tc>
          <w:tcPr>
            <w:tcW w:w="3524" w:type="dxa"/>
            <w:vAlign w:val="center"/>
          </w:tcPr>
          <w:p>
            <w:pPr>
              <w:pStyle w:val="19"/>
              <w:bidi w:val="0"/>
            </w:pPr>
            <w:r>
              <w:rPr>
                <w:rFonts w:hint="eastAsia"/>
                <w:lang w:val="en-US" w:eastAsia="zh-CN"/>
              </w:rPr>
              <w:t>蚌埠工艺美术学校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4</w:t>
            </w:r>
          </w:p>
        </w:tc>
        <w:tc>
          <w:tcPr>
            <w:tcW w:w="2249" w:type="dxa"/>
            <w:noWrap/>
            <w:vAlign w:val="center"/>
          </w:tcPr>
          <w:p>
            <w:pPr>
              <w:pStyle w:val="19"/>
              <w:bidi w:val="0"/>
            </w:pPr>
            <w:r>
              <w:rPr>
                <w:rFonts w:hint="eastAsia"/>
                <w:lang w:val="en-US" w:eastAsia="zh-CN"/>
              </w:rPr>
              <w:t>王浩杰、庄子峻</w:t>
            </w:r>
          </w:p>
        </w:tc>
        <w:tc>
          <w:tcPr>
            <w:tcW w:w="1944" w:type="dxa"/>
            <w:vAlign w:val="center"/>
          </w:tcPr>
          <w:p>
            <w:pPr>
              <w:pStyle w:val="19"/>
              <w:bidi w:val="0"/>
            </w:pPr>
            <w:r>
              <w:rPr>
                <w:rFonts w:hint="eastAsia"/>
                <w:lang w:val="en-US" w:eastAsia="zh-CN"/>
              </w:rPr>
              <w:t>杨永琪、查贤红</w:t>
            </w:r>
          </w:p>
        </w:tc>
        <w:tc>
          <w:tcPr>
            <w:tcW w:w="3524" w:type="dxa"/>
            <w:vAlign w:val="center"/>
          </w:tcPr>
          <w:p>
            <w:pPr>
              <w:pStyle w:val="19"/>
              <w:bidi w:val="0"/>
            </w:pPr>
            <w:r>
              <w:rPr>
                <w:rFonts w:hint="eastAsia"/>
                <w:lang w:val="en-US" w:eastAsia="zh-CN"/>
              </w:rPr>
              <w:t>灵璧县高级职业技术学校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5</w:t>
            </w:r>
          </w:p>
        </w:tc>
        <w:tc>
          <w:tcPr>
            <w:tcW w:w="2249" w:type="dxa"/>
            <w:noWrap/>
            <w:vAlign w:val="center"/>
          </w:tcPr>
          <w:p>
            <w:pPr>
              <w:pStyle w:val="19"/>
              <w:bidi w:val="0"/>
            </w:pPr>
            <w:r>
              <w:rPr>
                <w:rFonts w:hint="eastAsia"/>
                <w:lang w:val="en-US" w:eastAsia="zh-CN"/>
              </w:rPr>
              <w:t>曹凯琴、尹文渲</w:t>
            </w:r>
          </w:p>
        </w:tc>
        <w:tc>
          <w:tcPr>
            <w:tcW w:w="1944" w:type="dxa"/>
            <w:vAlign w:val="center"/>
          </w:tcPr>
          <w:p>
            <w:pPr>
              <w:pStyle w:val="19"/>
              <w:bidi w:val="0"/>
            </w:pPr>
            <w:r>
              <w:rPr>
                <w:rFonts w:hint="eastAsia"/>
                <w:lang w:val="en-US" w:eastAsia="zh-CN"/>
              </w:rPr>
              <w:t>李处、周璟琛</w:t>
            </w:r>
          </w:p>
        </w:tc>
        <w:tc>
          <w:tcPr>
            <w:tcW w:w="3524" w:type="dxa"/>
            <w:vAlign w:val="center"/>
          </w:tcPr>
          <w:p>
            <w:pPr>
              <w:pStyle w:val="19"/>
              <w:bidi w:val="0"/>
            </w:pPr>
            <w:r>
              <w:rPr>
                <w:rFonts w:hint="eastAsia"/>
                <w:lang w:val="en-US" w:eastAsia="zh-CN"/>
              </w:rPr>
              <w:t>宿州应用技术学校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6</w:t>
            </w:r>
          </w:p>
        </w:tc>
        <w:tc>
          <w:tcPr>
            <w:tcW w:w="2249" w:type="dxa"/>
            <w:noWrap/>
            <w:vAlign w:val="center"/>
          </w:tcPr>
          <w:p>
            <w:pPr>
              <w:pStyle w:val="19"/>
              <w:bidi w:val="0"/>
            </w:pPr>
            <w:r>
              <w:rPr>
                <w:rFonts w:hint="eastAsia"/>
                <w:lang w:val="en-US" w:eastAsia="zh-CN"/>
              </w:rPr>
              <w:t>李家辉、顾士涛</w:t>
            </w:r>
          </w:p>
        </w:tc>
        <w:tc>
          <w:tcPr>
            <w:tcW w:w="1944" w:type="dxa"/>
            <w:vAlign w:val="center"/>
          </w:tcPr>
          <w:p>
            <w:pPr>
              <w:pStyle w:val="19"/>
              <w:bidi w:val="0"/>
            </w:pPr>
            <w:r>
              <w:rPr>
                <w:rFonts w:hint="eastAsia"/>
                <w:lang w:val="en-US" w:eastAsia="zh-CN"/>
              </w:rPr>
              <w:t>王颖、廖康康</w:t>
            </w:r>
          </w:p>
        </w:tc>
        <w:tc>
          <w:tcPr>
            <w:tcW w:w="3524" w:type="dxa"/>
            <w:vAlign w:val="center"/>
          </w:tcPr>
          <w:p>
            <w:pPr>
              <w:pStyle w:val="19"/>
              <w:bidi w:val="0"/>
            </w:pPr>
            <w:r>
              <w:rPr>
                <w:rFonts w:hint="eastAsia"/>
                <w:lang w:val="en-US" w:eastAsia="zh-CN"/>
              </w:rPr>
              <w:t>蚌埠科技工程学校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7</w:t>
            </w:r>
          </w:p>
        </w:tc>
        <w:tc>
          <w:tcPr>
            <w:tcW w:w="2249" w:type="dxa"/>
            <w:noWrap/>
            <w:vAlign w:val="center"/>
          </w:tcPr>
          <w:p>
            <w:pPr>
              <w:pStyle w:val="19"/>
              <w:bidi w:val="0"/>
            </w:pPr>
            <w:r>
              <w:rPr>
                <w:rFonts w:hint="eastAsia"/>
                <w:lang w:val="en-US" w:eastAsia="zh-CN"/>
              </w:rPr>
              <w:t>韩天赐、梁博威</w:t>
            </w:r>
          </w:p>
        </w:tc>
        <w:tc>
          <w:tcPr>
            <w:tcW w:w="1944" w:type="dxa"/>
            <w:vAlign w:val="center"/>
          </w:tcPr>
          <w:p>
            <w:pPr>
              <w:pStyle w:val="19"/>
              <w:bidi w:val="0"/>
            </w:pPr>
            <w:r>
              <w:rPr>
                <w:rFonts w:hint="eastAsia"/>
                <w:lang w:val="en-US" w:eastAsia="zh-CN"/>
              </w:rPr>
              <w:t>刘江波、张鑫</w:t>
            </w:r>
          </w:p>
        </w:tc>
        <w:tc>
          <w:tcPr>
            <w:tcW w:w="3524" w:type="dxa"/>
            <w:vAlign w:val="center"/>
          </w:tcPr>
          <w:p>
            <w:pPr>
              <w:pStyle w:val="19"/>
              <w:bidi w:val="0"/>
            </w:pPr>
            <w:r>
              <w:rPr>
                <w:rFonts w:hint="eastAsia"/>
                <w:lang w:val="en-US" w:eastAsia="zh-CN"/>
              </w:rPr>
              <w:t>淮北工业和艺术学校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8</w:t>
            </w:r>
          </w:p>
        </w:tc>
        <w:tc>
          <w:tcPr>
            <w:tcW w:w="2249" w:type="dxa"/>
            <w:noWrap/>
            <w:vAlign w:val="center"/>
          </w:tcPr>
          <w:p>
            <w:pPr>
              <w:pStyle w:val="19"/>
              <w:bidi w:val="0"/>
            </w:pPr>
            <w:r>
              <w:rPr>
                <w:rFonts w:hint="eastAsia"/>
                <w:lang w:val="en-US" w:eastAsia="zh-CN"/>
              </w:rPr>
              <w:t>章纪杰、招颖</w:t>
            </w:r>
          </w:p>
        </w:tc>
        <w:tc>
          <w:tcPr>
            <w:tcW w:w="1944" w:type="dxa"/>
            <w:vAlign w:val="center"/>
          </w:tcPr>
          <w:p>
            <w:pPr>
              <w:pStyle w:val="19"/>
              <w:bidi w:val="0"/>
            </w:pPr>
            <w:r>
              <w:rPr>
                <w:rFonts w:hint="eastAsia"/>
                <w:lang w:val="en-US" w:eastAsia="zh-CN"/>
              </w:rPr>
              <w:t>杨贝贝、伍燕</w:t>
            </w:r>
          </w:p>
        </w:tc>
        <w:tc>
          <w:tcPr>
            <w:tcW w:w="3524" w:type="dxa"/>
            <w:vAlign w:val="center"/>
          </w:tcPr>
          <w:p>
            <w:pPr>
              <w:pStyle w:val="19"/>
              <w:bidi w:val="0"/>
            </w:pPr>
            <w:r>
              <w:rPr>
                <w:rFonts w:hint="eastAsia"/>
                <w:lang w:val="en-US" w:eastAsia="zh-CN"/>
              </w:rPr>
              <w:t>芜湖职业技术学院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9</w:t>
            </w:r>
          </w:p>
        </w:tc>
        <w:tc>
          <w:tcPr>
            <w:tcW w:w="2249" w:type="dxa"/>
            <w:noWrap/>
            <w:vAlign w:val="center"/>
          </w:tcPr>
          <w:p>
            <w:pPr>
              <w:pStyle w:val="19"/>
              <w:bidi w:val="0"/>
            </w:pPr>
            <w:r>
              <w:rPr>
                <w:rFonts w:hint="eastAsia"/>
                <w:lang w:val="en-US" w:eastAsia="zh-CN"/>
              </w:rPr>
              <w:t>张朝健、晋龙飞</w:t>
            </w:r>
          </w:p>
        </w:tc>
        <w:tc>
          <w:tcPr>
            <w:tcW w:w="1944" w:type="dxa"/>
            <w:vAlign w:val="center"/>
          </w:tcPr>
          <w:p>
            <w:pPr>
              <w:pStyle w:val="19"/>
              <w:bidi w:val="0"/>
            </w:pPr>
            <w:r>
              <w:rPr>
                <w:rFonts w:hint="eastAsia"/>
                <w:lang w:val="en-US" w:eastAsia="zh-CN"/>
              </w:rPr>
              <w:t>石谢明、胡浩</w:t>
            </w:r>
          </w:p>
        </w:tc>
        <w:tc>
          <w:tcPr>
            <w:tcW w:w="3524" w:type="dxa"/>
            <w:vAlign w:val="center"/>
          </w:tcPr>
          <w:p>
            <w:pPr>
              <w:pStyle w:val="19"/>
              <w:bidi w:val="0"/>
            </w:pPr>
            <w:r>
              <w:rPr>
                <w:rFonts w:hint="eastAsia"/>
                <w:lang w:val="en-US" w:eastAsia="zh-CN"/>
              </w:rPr>
              <w:t>合肥禾一技工学校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10</w:t>
            </w:r>
          </w:p>
        </w:tc>
        <w:tc>
          <w:tcPr>
            <w:tcW w:w="2249" w:type="dxa"/>
            <w:noWrap/>
            <w:vAlign w:val="center"/>
          </w:tcPr>
          <w:p>
            <w:pPr>
              <w:pStyle w:val="19"/>
              <w:bidi w:val="0"/>
            </w:pPr>
            <w:r>
              <w:rPr>
                <w:rFonts w:hint="eastAsia"/>
                <w:lang w:val="en-US" w:eastAsia="zh-CN"/>
              </w:rPr>
              <w:t>马子祥、王振翔</w:t>
            </w:r>
          </w:p>
        </w:tc>
        <w:tc>
          <w:tcPr>
            <w:tcW w:w="1944" w:type="dxa"/>
            <w:vAlign w:val="center"/>
          </w:tcPr>
          <w:p>
            <w:pPr>
              <w:pStyle w:val="19"/>
              <w:bidi w:val="0"/>
            </w:pPr>
            <w:r>
              <w:rPr>
                <w:rFonts w:hint="eastAsia"/>
                <w:lang w:val="en-US" w:eastAsia="zh-CN"/>
              </w:rPr>
              <w:t>李猛、张田田</w:t>
            </w:r>
          </w:p>
        </w:tc>
        <w:tc>
          <w:tcPr>
            <w:tcW w:w="3524" w:type="dxa"/>
            <w:vAlign w:val="center"/>
          </w:tcPr>
          <w:p>
            <w:pPr>
              <w:pStyle w:val="19"/>
              <w:bidi w:val="0"/>
            </w:pPr>
            <w:r>
              <w:rPr>
                <w:rFonts w:hint="eastAsia"/>
                <w:lang w:val="en-US" w:eastAsia="zh-CN"/>
              </w:rPr>
              <w:t>亳州汽车工业学校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11</w:t>
            </w:r>
          </w:p>
        </w:tc>
        <w:tc>
          <w:tcPr>
            <w:tcW w:w="2249" w:type="dxa"/>
            <w:noWrap/>
            <w:vAlign w:val="center"/>
          </w:tcPr>
          <w:p>
            <w:pPr>
              <w:pStyle w:val="19"/>
              <w:bidi w:val="0"/>
            </w:pPr>
            <w:r>
              <w:rPr>
                <w:rFonts w:hint="eastAsia"/>
                <w:lang w:val="en-US" w:eastAsia="zh-CN"/>
              </w:rPr>
              <w:t>高明宇、金晓伟</w:t>
            </w:r>
          </w:p>
        </w:tc>
        <w:tc>
          <w:tcPr>
            <w:tcW w:w="1944" w:type="dxa"/>
            <w:vAlign w:val="center"/>
          </w:tcPr>
          <w:p>
            <w:pPr>
              <w:pStyle w:val="19"/>
              <w:bidi w:val="0"/>
            </w:pPr>
            <w:r>
              <w:rPr>
                <w:rFonts w:hint="eastAsia"/>
                <w:lang w:val="en-US" w:eastAsia="zh-CN"/>
              </w:rPr>
              <w:t>方弘、陈立亚</w:t>
            </w:r>
          </w:p>
        </w:tc>
        <w:tc>
          <w:tcPr>
            <w:tcW w:w="3524" w:type="dxa"/>
            <w:vAlign w:val="center"/>
          </w:tcPr>
          <w:p>
            <w:pPr>
              <w:pStyle w:val="19"/>
              <w:bidi w:val="0"/>
            </w:pPr>
            <w:r>
              <w:rPr>
                <w:rFonts w:hint="eastAsia"/>
                <w:lang w:val="en-US" w:eastAsia="zh-CN"/>
              </w:rPr>
              <w:t>安徽建设学校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12</w:t>
            </w:r>
          </w:p>
        </w:tc>
        <w:tc>
          <w:tcPr>
            <w:tcW w:w="2249" w:type="dxa"/>
            <w:noWrap/>
            <w:vAlign w:val="center"/>
          </w:tcPr>
          <w:p>
            <w:pPr>
              <w:pStyle w:val="19"/>
              <w:bidi w:val="0"/>
            </w:pPr>
            <w:r>
              <w:rPr>
                <w:rFonts w:hint="eastAsia"/>
                <w:lang w:val="en-US" w:eastAsia="zh-CN"/>
              </w:rPr>
              <w:t>袁瑞、卜靓</w:t>
            </w:r>
          </w:p>
        </w:tc>
        <w:tc>
          <w:tcPr>
            <w:tcW w:w="1944" w:type="dxa"/>
            <w:vAlign w:val="center"/>
          </w:tcPr>
          <w:p>
            <w:pPr>
              <w:pStyle w:val="19"/>
              <w:bidi w:val="0"/>
            </w:pPr>
            <w:r>
              <w:rPr>
                <w:rFonts w:hint="eastAsia"/>
                <w:lang w:val="en-US" w:eastAsia="zh-CN"/>
              </w:rPr>
              <w:t>程敏亮、董新颐</w:t>
            </w:r>
          </w:p>
        </w:tc>
        <w:tc>
          <w:tcPr>
            <w:tcW w:w="3524" w:type="dxa"/>
            <w:vAlign w:val="center"/>
          </w:tcPr>
          <w:p>
            <w:pPr>
              <w:pStyle w:val="19"/>
              <w:bidi w:val="0"/>
            </w:pPr>
            <w:r>
              <w:rPr>
                <w:rFonts w:hint="eastAsia"/>
                <w:lang w:val="en-US" w:eastAsia="zh-CN"/>
              </w:rPr>
              <w:t>滁州市应用技术学校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13</w:t>
            </w:r>
          </w:p>
        </w:tc>
        <w:tc>
          <w:tcPr>
            <w:tcW w:w="2249" w:type="dxa"/>
            <w:noWrap/>
            <w:vAlign w:val="center"/>
          </w:tcPr>
          <w:p>
            <w:pPr>
              <w:pStyle w:val="19"/>
              <w:bidi w:val="0"/>
            </w:pPr>
            <w:r>
              <w:rPr>
                <w:rFonts w:hint="eastAsia"/>
                <w:lang w:val="en-US" w:eastAsia="zh-CN"/>
              </w:rPr>
              <w:t>席辛玥浩、丁乐</w:t>
            </w:r>
          </w:p>
        </w:tc>
        <w:tc>
          <w:tcPr>
            <w:tcW w:w="1944" w:type="dxa"/>
            <w:vAlign w:val="center"/>
          </w:tcPr>
          <w:p>
            <w:pPr>
              <w:pStyle w:val="19"/>
              <w:bidi w:val="0"/>
            </w:pPr>
            <w:r>
              <w:rPr>
                <w:rFonts w:hint="eastAsia"/>
                <w:lang w:val="en-US" w:eastAsia="zh-CN"/>
              </w:rPr>
              <w:t>罗璇、罗育杰</w:t>
            </w:r>
          </w:p>
        </w:tc>
        <w:tc>
          <w:tcPr>
            <w:tcW w:w="3524" w:type="dxa"/>
            <w:vAlign w:val="center"/>
          </w:tcPr>
          <w:p>
            <w:pPr>
              <w:pStyle w:val="19"/>
              <w:bidi w:val="0"/>
            </w:pPr>
            <w:r>
              <w:rPr>
                <w:rFonts w:hint="eastAsia"/>
                <w:lang w:val="en-US" w:eastAsia="zh-CN"/>
              </w:rPr>
              <w:t>合肥工业学校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14</w:t>
            </w:r>
          </w:p>
        </w:tc>
        <w:tc>
          <w:tcPr>
            <w:tcW w:w="2249" w:type="dxa"/>
            <w:noWrap/>
            <w:vAlign w:val="center"/>
          </w:tcPr>
          <w:p>
            <w:pPr>
              <w:pStyle w:val="19"/>
              <w:bidi w:val="0"/>
            </w:pPr>
            <w:r>
              <w:rPr>
                <w:rFonts w:hint="eastAsia"/>
                <w:lang w:val="en-US" w:eastAsia="zh-CN"/>
              </w:rPr>
              <w:t>王俊杰、张庆松</w:t>
            </w:r>
          </w:p>
        </w:tc>
        <w:tc>
          <w:tcPr>
            <w:tcW w:w="1944" w:type="dxa"/>
            <w:vAlign w:val="center"/>
          </w:tcPr>
          <w:p>
            <w:pPr>
              <w:pStyle w:val="19"/>
              <w:bidi w:val="0"/>
            </w:pPr>
            <w:r>
              <w:rPr>
                <w:rFonts w:hint="eastAsia"/>
                <w:lang w:val="en-US" w:eastAsia="zh-CN"/>
              </w:rPr>
              <w:t>陈晓明、王春生</w:t>
            </w:r>
          </w:p>
        </w:tc>
        <w:tc>
          <w:tcPr>
            <w:tcW w:w="3524" w:type="dxa"/>
            <w:vAlign w:val="center"/>
          </w:tcPr>
          <w:p>
            <w:pPr>
              <w:pStyle w:val="19"/>
              <w:bidi w:val="0"/>
            </w:pPr>
            <w:r>
              <w:rPr>
                <w:rFonts w:hint="eastAsia"/>
                <w:lang w:val="en-US" w:eastAsia="zh-CN"/>
              </w:rPr>
              <w:t>舒城职业学校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15</w:t>
            </w:r>
          </w:p>
        </w:tc>
        <w:tc>
          <w:tcPr>
            <w:tcW w:w="2249" w:type="dxa"/>
            <w:noWrap/>
            <w:vAlign w:val="center"/>
          </w:tcPr>
          <w:p>
            <w:pPr>
              <w:pStyle w:val="19"/>
              <w:bidi w:val="0"/>
            </w:pPr>
            <w:r>
              <w:rPr>
                <w:rFonts w:hint="eastAsia"/>
                <w:lang w:val="en-US" w:eastAsia="zh-CN"/>
              </w:rPr>
              <w:t>李浩晴、王梦祥</w:t>
            </w:r>
          </w:p>
        </w:tc>
        <w:tc>
          <w:tcPr>
            <w:tcW w:w="1944" w:type="dxa"/>
            <w:vAlign w:val="center"/>
          </w:tcPr>
          <w:p>
            <w:pPr>
              <w:pStyle w:val="19"/>
              <w:bidi w:val="0"/>
            </w:pPr>
            <w:r>
              <w:rPr>
                <w:rFonts w:hint="eastAsia"/>
                <w:lang w:val="en-US" w:eastAsia="zh-CN"/>
              </w:rPr>
              <w:t>许祁、蒋峰</w:t>
            </w:r>
          </w:p>
        </w:tc>
        <w:tc>
          <w:tcPr>
            <w:tcW w:w="3524" w:type="dxa"/>
            <w:vAlign w:val="center"/>
          </w:tcPr>
          <w:p>
            <w:pPr>
              <w:pStyle w:val="19"/>
              <w:bidi w:val="0"/>
            </w:pPr>
            <w:r>
              <w:rPr>
                <w:rFonts w:hint="eastAsia"/>
                <w:lang w:val="en-US" w:eastAsia="zh-CN"/>
              </w:rPr>
              <w:t>亳州工业学校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16</w:t>
            </w:r>
          </w:p>
        </w:tc>
        <w:tc>
          <w:tcPr>
            <w:tcW w:w="2249" w:type="dxa"/>
            <w:noWrap/>
            <w:vAlign w:val="center"/>
          </w:tcPr>
          <w:p>
            <w:pPr>
              <w:pStyle w:val="19"/>
              <w:bidi w:val="0"/>
            </w:pPr>
            <w:r>
              <w:rPr>
                <w:rFonts w:hint="eastAsia"/>
                <w:lang w:val="en-US" w:eastAsia="zh-CN"/>
              </w:rPr>
              <w:t>罗程程、王怡冉</w:t>
            </w:r>
          </w:p>
        </w:tc>
        <w:tc>
          <w:tcPr>
            <w:tcW w:w="1944" w:type="dxa"/>
            <w:vAlign w:val="center"/>
          </w:tcPr>
          <w:p>
            <w:pPr>
              <w:pStyle w:val="19"/>
              <w:bidi w:val="0"/>
            </w:pPr>
            <w:r>
              <w:rPr>
                <w:rFonts w:hint="eastAsia"/>
                <w:lang w:val="en-US" w:eastAsia="zh-CN"/>
              </w:rPr>
              <w:t>潘军、常方圆</w:t>
            </w:r>
          </w:p>
        </w:tc>
        <w:tc>
          <w:tcPr>
            <w:tcW w:w="3524" w:type="dxa"/>
            <w:vAlign w:val="center"/>
          </w:tcPr>
          <w:p>
            <w:pPr>
              <w:pStyle w:val="19"/>
              <w:bidi w:val="0"/>
            </w:pPr>
            <w:r>
              <w:rPr>
                <w:rFonts w:hint="eastAsia"/>
                <w:lang w:val="en-US" w:eastAsia="zh-CN"/>
              </w:rPr>
              <w:t>阜阳现代职业学校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17</w:t>
            </w:r>
          </w:p>
        </w:tc>
        <w:tc>
          <w:tcPr>
            <w:tcW w:w="2249" w:type="dxa"/>
            <w:noWrap/>
            <w:vAlign w:val="center"/>
          </w:tcPr>
          <w:p>
            <w:pPr>
              <w:pStyle w:val="19"/>
              <w:bidi w:val="0"/>
            </w:pPr>
            <w:r>
              <w:rPr>
                <w:rFonts w:hint="eastAsia"/>
                <w:lang w:val="en-US" w:eastAsia="zh-CN"/>
              </w:rPr>
              <w:t>汪雯静、伍均昊</w:t>
            </w:r>
          </w:p>
        </w:tc>
        <w:tc>
          <w:tcPr>
            <w:tcW w:w="1944" w:type="dxa"/>
            <w:vAlign w:val="center"/>
          </w:tcPr>
          <w:p>
            <w:pPr>
              <w:pStyle w:val="19"/>
              <w:bidi w:val="0"/>
            </w:pPr>
            <w:r>
              <w:rPr>
                <w:rFonts w:hint="eastAsia"/>
                <w:lang w:val="en-US" w:eastAsia="zh-CN"/>
              </w:rPr>
              <w:t>姚康平、程晶</w:t>
            </w:r>
          </w:p>
        </w:tc>
        <w:tc>
          <w:tcPr>
            <w:tcW w:w="3524" w:type="dxa"/>
            <w:vAlign w:val="center"/>
          </w:tcPr>
          <w:p>
            <w:pPr>
              <w:pStyle w:val="19"/>
              <w:bidi w:val="0"/>
            </w:pPr>
            <w:r>
              <w:rPr>
                <w:rFonts w:hint="eastAsia"/>
                <w:lang w:val="en-US" w:eastAsia="zh-CN"/>
              </w:rPr>
              <w:t>黄山炎培职业学校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18</w:t>
            </w:r>
          </w:p>
        </w:tc>
        <w:tc>
          <w:tcPr>
            <w:tcW w:w="2249" w:type="dxa"/>
            <w:noWrap/>
            <w:vAlign w:val="center"/>
          </w:tcPr>
          <w:p>
            <w:pPr>
              <w:pStyle w:val="19"/>
              <w:bidi w:val="0"/>
            </w:pPr>
            <w:r>
              <w:rPr>
                <w:rFonts w:hint="eastAsia"/>
                <w:lang w:val="en-US" w:eastAsia="zh-CN"/>
              </w:rPr>
              <w:t>王雨童、冯学航</w:t>
            </w:r>
          </w:p>
        </w:tc>
        <w:tc>
          <w:tcPr>
            <w:tcW w:w="1944" w:type="dxa"/>
            <w:vAlign w:val="center"/>
          </w:tcPr>
          <w:p>
            <w:pPr>
              <w:pStyle w:val="19"/>
              <w:bidi w:val="0"/>
            </w:pPr>
            <w:r>
              <w:rPr>
                <w:rFonts w:hint="eastAsia"/>
                <w:lang w:val="en-US" w:eastAsia="zh-CN"/>
              </w:rPr>
              <w:t>朱静静、朱静静</w:t>
            </w:r>
          </w:p>
        </w:tc>
        <w:tc>
          <w:tcPr>
            <w:tcW w:w="3524" w:type="dxa"/>
            <w:vAlign w:val="center"/>
          </w:tcPr>
          <w:p>
            <w:pPr>
              <w:pStyle w:val="19"/>
              <w:bidi w:val="0"/>
            </w:pPr>
            <w:r>
              <w:rPr>
                <w:rFonts w:hint="eastAsia"/>
                <w:lang w:val="en-US" w:eastAsia="zh-CN"/>
              </w:rPr>
              <w:t>芜湖汽车工程学校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19</w:t>
            </w:r>
          </w:p>
        </w:tc>
        <w:tc>
          <w:tcPr>
            <w:tcW w:w="2249" w:type="dxa"/>
            <w:noWrap/>
            <w:vAlign w:val="center"/>
          </w:tcPr>
          <w:p>
            <w:pPr>
              <w:pStyle w:val="19"/>
              <w:bidi w:val="0"/>
            </w:pPr>
            <w:r>
              <w:rPr>
                <w:rFonts w:hint="eastAsia"/>
                <w:lang w:val="en-US" w:eastAsia="zh-CN"/>
              </w:rPr>
              <w:t>孙骏喜、张翔</w:t>
            </w:r>
          </w:p>
        </w:tc>
        <w:tc>
          <w:tcPr>
            <w:tcW w:w="1944" w:type="dxa"/>
            <w:vAlign w:val="center"/>
          </w:tcPr>
          <w:p>
            <w:pPr>
              <w:pStyle w:val="19"/>
              <w:bidi w:val="0"/>
            </w:pPr>
            <w:r>
              <w:rPr>
                <w:rFonts w:hint="eastAsia"/>
                <w:lang w:val="en-US" w:eastAsia="zh-CN"/>
              </w:rPr>
              <w:t>史良辰、郑亮</w:t>
            </w:r>
          </w:p>
        </w:tc>
        <w:tc>
          <w:tcPr>
            <w:tcW w:w="3524" w:type="dxa"/>
            <w:vAlign w:val="center"/>
          </w:tcPr>
          <w:p>
            <w:pPr>
              <w:pStyle w:val="19"/>
              <w:bidi w:val="0"/>
            </w:pPr>
            <w:r>
              <w:rPr>
                <w:rFonts w:hint="eastAsia"/>
                <w:lang w:val="en-US" w:eastAsia="zh-CN"/>
              </w:rPr>
              <w:t>安徽金寨职业学校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pPr>
            <w:r>
              <w:t>20</w:t>
            </w:r>
          </w:p>
        </w:tc>
        <w:tc>
          <w:tcPr>
            <w:tcW w:w="2249" w:type="dxa"/>
            <w:noWrap/>
            <w:vAlign w:val="center"/>
          </w:tcPr>
          <w:p>
            <w:pPr>
              <w:pStyle w:val="19"/>
              <w:bidi w:val="0"/>
            </w:pPr>
            <w:r>
              <w:rPr>
                <w:rFonts w:hint="eastAsia"/>
                <w:lang w:val="en-US" w:eastAsia="zh-CN"/>
              </w:rPr>
              <w:t>王涵、王泽轩</w:t>
            </w:r>
          </w:p>
        </w:tc>
        <w:tc>
          <w:tcPr>
            <w:tcW w:w="1944" w:type="dxa"/>
            <w:vAlign w:val="center"/>
          </w:tcPr>
          <w:p>
            <w:pPr>
              <w:pStyle w:val="19"/>
              <w:bidi w:val="0"/>
            </w:pPr>
            <w:r>
              <w:rPr>
                <w:rFonts w:hint="eastAsia"/>
                <w:lang w:val="en-US" w:eastAsia="zh-CN"/>
              </w:rPr>
              <w:t>孟轩、姚庆玲</w:t>
            </w:r>
          </w:p>
        </w:tc>
        <w:tc>
          <w:tcPr>
            <w:tcW w:w="3524" w:type="dxa"/>
            <w:vAlign w:val="center"/>
          </w:tcPr>
          <w:p>
            <w:pPr>
              <w:pStyle w:val="19"/>
              <w:bidi w:val="0"/>
            </w:pPr>
            <w:r>
              <w:rPr>
                <w:rFonts w:hint="eastAsia"/>
                <w:lang w:val="en-US" w:eastAsia="zh-CN"/>
              </w:rPr>
              <w:t>安徽省马鞍山工业学校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rPr>
                <w:rFonts w:hint="default"/>
                <w:lang w:val="en-US" w:eastAsia="zh-CN"/>
              </w:rPr>
            </w:pPr>
            <w:r>
              <w:rPr>
                <w:rFonts w:hint="eastAsia"/>
                <w:lang w:val="en-US" w:eastAsia="zh-CN"/>
              </w:rPr>
              <w:t>21</w:t>
            </w:r>
          </w:p>
        </w:tc>
        <w:tc>
          <w:tcPr>
            <w:tcW w:w="2249" w:type="dxa"/>
            <w:noWrap/>
            <w:vAlign w:val="center"/>
          </w:tcPr>
          <w:p>
            <w:pPr>
              <w:pStyle w:val="19"/>
              <w:bidi w:val="0"/>
            </w:pPr>
            <w:r>
              <w:rPr>
                <w:rFonts w:hint="eastAsia"/>
                <w:lang w:val="en-US" w:eastAsia="zh-CN"/>
              </w:rPr>
              <w:t>史德强、耿飞翔</w:t>
            </w:r>
          </w:p>
        </w:tc>
        <w:tc>
          <w:tcPr>
            <w:tcW w:w="1944" w:type="dxa"/>
            <w:vAlign w:val="center"/>
          </w:tcPr>
          <w:p>
            <w:pPr>
              <w:pStyle w:val="19"/>
              <w:bidi w:val="0"/>
            </w:pPr>
            <w:r>
              <w:rPr>
                <w:rFonts w:hint="eastAsia"/>
                <w:lang w:val="en-US" w:eastAsia="zh-CN"/>
              </w:rPr>
              <w:t>岳峰、郑杰</w:t>
            </w:r>
          </w:p>
        </w:tc>
        <w:tc>
          <w:tcPr>
            <w:tcW w:w="3524" w:type="dxa"/>
            <w:vAlign w:val="center"/>
          </w:tcPr>
          <w:p>
            <w:pPr>
              <w:pStyle w:val="19"/>
              <w:bidi w:val="0"/>
            </w:pPr>
            <w:r>
              <w:rPr>
                <w:rFonts w:hint="eastAsia"/>
                <w:lang w:val="en-US" w:eastAsia="zh-CN"/>
              </w:rPr>
              <w:t>阜南农林科技学校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rPr>
                <w:rFonts w:hint="default"/>
                <w:lang w:val="en-US" w:eastAsia="zh-CN"/>
              </w:rPr>
            </w:pPr>
            <w:r>
              <w:rPr>
                <w:rFonts w:hint="eastAsia"/>
                <w:lang w:val="en-US" w:eastAsia="zh-CN"/>
              </w:rPr>
              <w:t>22</w:t>
            </w:r>
          </w:p>
        </w:tc>
        <w:tc>
          <w:tcPr>
            <w:tcW w:w="2249" w:type="dxa"/>
            <w:noWrap/>
            <w:vAlign w:val="center"/>
          </w:tcPr>
          <w:p>
            <w:pPr>
              <w:pStyle w:val="19"/>
              <w:bidi w:val="0"/>
            </w:pPr>
            <w:r>
              <w:rPr>
                <w:rFonts w:hint="eastAsia"/>
                <w:lang w:val="en-US" w:eastAsia="zh-CN"/>
              </w:rPr>
              <w:t>姜成虎、武永奇</w:t>
            </w:r>
          </w:p>
        </w:tc>
        <w:tc>
          <w:tcPr>
            <w:tcW w:w="1944" w:type="dxa"/>
            <w:vAlign w:val="center"/>
          </w:tcPr>
          <w:p>
            <w:pPr>
              <w:pStyle w:val="19"/>
              <w:bidi w:val="0"/>
            </w:pPr>
            <w:r>
              <w:rPr>
                <w:rFonts w:hint="eastAsia"/>
                <w:lang w:val="en-US" w:eastAsia="zh-CN"/>
              </w:rPr>
              <w:t>冯庆前、刘鹏程</w:t>
            </w:r>
          </w:p>
        </w:tc>
        <w:tc>
          <w:tcPr>
            <w:tcW w:w="3524" w:type="dxa"/>
            <w:vAlign w:val="center"/>
          </w:tcPr>
          <w:p>
            <w:pPr>
              <w:pStyle w:val="19"/>
              <w:bidi w:val="0"/>
            </w:pPr>
            <w:r>
              <w:rPr>
                <w:rFonts w:hint="eastAsia"/>
                <w:lang w:val="en-US" w:eastAsia="zh-CN"/>
              </w:rPr>
              <w:t>阜阳职业技术学校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rPr>
                <w:rFonts w:hint="default"/>
                <w:lang w:val="en-US" w:eastAsia="zh-CN"/>
              </w:rPr>
            </w:pPr>
            <w:r>
              <w:rPr>
                <w:rFonts w:hint="eastAsia"/>
                <w:lang w:val="en-US" w:eastAsia="zh-CN"/>
              </w:rPr>
              <w:t>23</w:t>
            </w:r>
          </w:p>
        </w:tc>
        <w:tc>
          <w:tcPr>
            <w:tcW w:w="2249" w:type="dxa"/>
            <w:noWrap/>
            <w:vAlign w:val="center"/>
          </w:tcPr>
          <w:p>
            <w:pPr>
              <w:pStyle w:val="19"/>
              <w:bidi w:val="0"/>
            </w:pPr>
            <w:r>
              <w:rPr>
                <w:rFonts w:hint="eastAsia"/>
                <w:lang w:val="en-US" w:eastAsia="zh-CN"/>
              </w:rPr>
              <w:t>王涛、林文超</w:t>
            </w:r>
          </w:p>
        </w:tc>
        <w:tc>
          <w:tcPr>
            <w:tcW w:w="1944" w:type="dxa"/>
            <w:vAlign w:val="center"/>
          </w:tcPr>
          <w:p>
            <w:pPr>
              <w:pStyle w:val="19"/>
              <w:bidi w:val="0"/>
            </w:pPr>
            <w:r>
              <w:rPr>
                <w:rFonts w:hint="eastAsia"/>
                <w:lang w:val="en-US" w:eastAsia="zh-CN"/>
              </w:rPr>
              <w:t>张世国、吴大忠</w:t>
            </w:r>
          </w:p>
        </w:tc>
        <w:tc>
          <w:tcPr>
            <w:tcW w:w="3524" w:type="dxa"/>
            <w:vAlign w:val="center"/>
          </w:tcPr>
          <w:p>
            <w:pPr>
              <w:pStyle w:val="19"/>
              <w:bidi w:val="0"/>
            </w:pPr>
            <w:r>
              <w:rPr>
                <w:rFonts w:hint="eastAsia"/>
                <w:lang w:val="en-US" w:eastAsia="zh-CN"/>
              </w:rPr>
              <w:t>天长市工业学校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rPr>
                <w:rFonts w:hint="default"/>
                <w:lang w:val="en-US" w:eastAsia="zh-CN"/>
              </w:rPr>
            </w:pPr>
            <w:r>
              <w:rPr>
                <w:rFonts w:hint="eastAsia"/>
                <w:lang w:val="en-US" w:eastAsia="zh-CN"/>
              </w:rPr>
              <w:t>24</w:t>
            </w:r>
          </w:p>
        </w:tc>
        <w:tc>
          <w:tcPr>
            <w:tcW w:w="2249" w:type="dxa"/>
            <w:noWrap/>
            <w:vAlign w:val="center"/>
          </w:tcPr>
          <w:p>
            <w:pPr>
              <w:pStyle w:val="19"/>
              <w:bidi w:val="0"/>
            </w:pPr>
            <w:r>
              <w:rPr>
                <w:rFonts w:hint="eastAsia"/>
                <w:lang w:val="en-US" w:eastAsia="zh-CN"/>
              </w:rPr>
              <w:t>吴惠子、李思静</w:t>
            </w:r>
          </w:p>
        </w:tc>
        <w:tc>
          <w:tcPr>
            <w:tcW w:w="1944" w:type="dxa"/>
            <w:vAlign w:val="center"/>
          </w:tcPr>
          <w:p>
            <w:pPr>
              <w:pStyle w:val="19"/>
              <w:bidi w:val="0"/>
            </w:pPr>
            <w:r>
              <w:rPr>
                <w:rFonts w:hint="eastAsia"/>
                <w:lang w:val="en-US" w:eastAsia="zh-CN"/>
              </w:rPr>
              <w:t>程龙欢、陈佳</w:t>
            </w:r>
          </w:p>
        </w:tc>
        <w:tc>
          <w:tcPr>
            <w:tcW w:w="3524" w:type="dxa"/>
            <w:vAlign w:val="center"/>
          </w:tcPr>
          <w:p>
            <w:pPr>
              <w:pStyle w:val="19"/>
              <w:bidi w:val="0"/>
            </w:pPr>
            <w:r>
              <w:rPr>
                <w:rFonts w:hint="eastAsia"/>
                <w:lang w:val="en-US" w:eastAsia="zh-CN"/>
              </w:rPr>
              <w:t>安庆工业学校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7" w:type="dxa"/>
            <w:vAlign w:val="center"/>
          </w:tcPr>
          <w:p>
            <w:pPr>
              <w:pStyle w:val="19"/>
              <w:bidi w:val="0"/>
              <w:rPr>
                <w:rFonts w:hint="default"/>
                <w:lang w:val="en-US" w:eastAsia="zh-CN"/>
              </w:rPr>
            </w:pPr>
            <w:r>
              <w:rPr>
                <w:rFonts w:hint="eastAsia"/>
                <w:lang w:val="en-US" w:eastAsia="zh-CN"/>
              </w:rPr>
              <w:t>25</w:t>
            </w:r>
          </w:p>
        </w:tc>
        <w:tc>
          <w:tcPr>
            <w:tcW w:w="2249" w:type="dxa"/>
            <w:noWrap/>
            <w:vAlign w:val="center"/>
          </w:tcPr>
          <w:p>
            <w:pPr>
              <w:pStyle w:val="19"/>
              <w:bidi w:val="0"/>
            </w:pPr>
            <w:r>
              <w:rPr>
                <w:rFonts w:hint="eastAsia"/>
                <w:lang w:val="en-US" w:eastAsia="zh-CN"/>
              </w:rPr>
              <w:t>占京生、伍江滔</w:t>
            </w:r>
          </w:p>
        </w:tc>
        <w:tc>
          <w:tcPr>
            <w:tcW w:w="1944" w:type="dxa"/>
            <w:vAlign w:val="center"/>
          </w:tcPr>
          <w:p>
            <w:pPr>
              <w:pStyle w:val="19"/>
              <w:bidi w:val="0"/>
            </w:pPr>
            <w:r>
              <w:rPr>
                <w:rFonts w:hint="eastAsia"/>
                <w:lang w:val="en-US" w:eastAsia="zh-CN"/>
              </w:rPr>
              <w:t>章恒、章恒</w:t>
            </w:r>
          </w:p>
        </w:tc>
        <w:tc>
          <w:tcPr>
            <w:tcW w:w="3524" w:type="dxa"/>
            <w:vAlign w:val="center"/>
          </w:tcPr>
          <w:p>
            <w:pPr>
              <w:pStyle w:val="19"/>
              <w:bidi w:val="0"/>
            </w:pPr>
            <w:r>
              <w:rPr>
                <w:rFonts w:hint="eastAsia"/>
                <w:lang w:val="en-US" w:eastAsia="zh-CN"/>
              </w:rPr>
              <w:t>太湖职业技术学校</w:t>
            </w:r>
          </w:p>
        </w:tc>
      </w:tr>
    </w:tbl>
    <w:p>
      <w:pPr>
        <w:rPr>
          <w:rFonts w:hint="eastAsia" w:ascii="楷体" w:hAnsi="楷体" w:eastAsia="楷体"/>
          <w:b/>
          <w:sz w:val="28"/>
          <w:szCs w:val="28"/>
        </w:rPr>
      </w:pPr>
      <w:r>
        <w:rPr>
          <w:rFonts w:hint="eastAsia" w:ascii="楷体" w:hAnsi="楷体" w:eastAsia="楷体"/>
          <w:b/>
          <w:sz w:val="28"/>
          <w:szCs w:val="28"/>
        </w:rPr>
        <w:br w:type="page"/>
      </w:r>
    </w:p>
    <w:p>
      <w:pPr>
        <w:pStyle w:val="17"/>
        <w:bidi w:val="0"/>
        <w:rPr>
          <w:rFonts w:ascii="仿宋" w:hAnsi="仿宋" w:eastAsia="仿宋" w:cs="宋体"/>
          <w:b w:val="0"/>
          <w:bCs/>
          <w:color w:val="000000"/>
          <w:kern w:val="0"/>
          <w:sz w:val="28"/>
          <w:szCs w:val="28"/>
        </w:rPr>
      </w:pPr>
      <w:r>
        <w:rPr>
          <w:rFonts w:hint="eastAsia" w:ascii="楷体" w:hAnsi="楷体" w:eastAsia="楷体"/>
          <w:b w:val="0"/>
          <w:bCs/>
          <w:sz w:val="28"/>
          <w:szCs w:val="28"/>
        </w:rPr>
        <w:t>2.</w:t>
      </w:r>
      <w:r>
        <w:rPr>
          <w:rFonts w:hint="eastAsia" w:ascii="楷体" w:hAnsi="楷体" w:eastAsia="楷体" w:cs="宋体"/>
          <w:b w:val="0"/>
          <w:bCs/>
          <w:color w:val="000000"/>
          <w:kern w:val="0"/>
          <w:sz w:val="28"/>
          <w:szCs w:val="28"/>
        </w:rPr>
        <w:t xml:space="preserve"> </w:t>
      </w:r>
      <w:r>
        <w:rPr>
          <w:rFonts w:hint="eastAsia" w:ascii="楷体" w:hAnsi="楷体" w:eastAsia="楷体" w:cs="宋体"/>
          <w:b w:val="0"/>
          <w:bCs/>
          <w:color w:val="000000"/>
          <w:kern w:val="0"/>
          <w:sz w:val="28"/>
          <w:szCs w:val="28"/>
          <w:lang w:val="en-US" w:eastAsia="zh-CN"/>
        </w:rPr>
        <w:t>无人机操控与维护</w:t>
      </w:r>
      <w:r>
        <w:rPr>
          <w:rFonts w:hint="eastAsia" w:ascii="楷体" w:hAnsi="楷体" w:eastAsia="楷体" w:cs="宋体"/>
          <w:b w:val="0"/>
          <w:bCs/>
          <w:color w:val="000000"/>
          <w:kern w:val="0"/>
          <w:sz w:val="28"/>
          <w:szCs w:val="28"/>
        </w:rPr>
        <w:t>赛项</w:t>
      </w:r>
    </w:p>
    <w:tbl>
      <w:tblPr>
        <w:tblStyle w:val="7"/>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213"/>
        <w:gridCol w:w="2030"/>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rPr>
                <w:rFonts w:hint="eastAsia"/>
              </w:rPr>
              <w:t>序号</w:t>
            </w:r>
          </w:p>
        </w:tc>
        <w:tc>
          <w:tcPr>
            <w:tcW w:w="2213" w:type="dxa"/>
            <w:noWrap/>
            <w:vAlign w:val="center"/>
          </w:tcPr>
          <w:p>
            <w:pPr>
              <w:pStyle w:val="19"/>
              <w:bidi w:val="0"/>
            </w:pPr>
            <w:r>
              <w:rPr>
                <w:rFonts w:hint="eastAsia"/>
              </w:rPr>
              <w:t>参赛选手</w:t>
            </w:r>
          </w:p>
        </w:tc>
        <w:tc>
          <w:tcPr>
            <w:tcW w:w="2030" w:type="dxa"/>
            <w:vAlign w:val="center"/>
          </w:tcPr>
          <w:p>
            <w:pPr>
              <w:pStyle w:val="19"/>
              <w:bidi w:val="0"/>
            </w:pPr>
            <w:r>
              <w:rPr>
                <w:rFonts w:hint="eastAsia"/>
              </w:rPr>
              <w:t>指导老师</w:t>
            </w:r>
          </w:p>
        </w:tc>
        <w:tc>
          <w:tcPr>
            <w:tcW w:w="3545" w:type="dxa"/>
            <w:vAlign w:val="center"/>
          </w:tcPr>
          <w:p>
            <w:pPr>
              <w:pStyle w:val="19"/>
              <w:bidi w:val="0"/>
            </w:pPr>
            <w:r>
              <w:rPr>
                <w:rFonts w:hint="eastAsia"/>
              </w:rPr>
              <w:t>所在学校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w:t>
            </w:r>
          </w:p>
        </w:tc>
        <w:tc>
          <w:tcPr>
            <w:tcW w:w="2213" w:type="dxa"/>
            <w:noWrap/>
            <w:vAlign w:val="center"/>
          </w:tcPr>
          <w:p>
            <w:pPr>
              <w:pStyle w:val="19"/>
              <w:bidi w:val="0"/>
              <w:rPr>
                <w:rFonts w:hint="eastAsia"/>
                <w:lang w:val="en-US" w:eastAsia="zh-CN"/>
              </w:rPr>
            </w:pPr>
            <w:r>
              <w:rPr>
                <w:rFonts w:hint="eastAsia"/>
                <w:lang w:val="en-US" w:eastAsia="zh-CN"/>
              </w:rPr>
              <w:t>张振洋、耿井宇</w:t>
            </w:r>
          </w:p>
        </w:tc>
        <w:tc>
          <w:tcPr>
            <w:tcW w:w="2030" w:type="dxa"/>
            <w:vAlign w:val="center"/>
          </w:tcPr>
          <w:p>
            <w:pPr>
              <w:pStyle w:val="19"/>
              <w:bidi w:val="0"/>
              <w:rPr>
                <w:rFonts w:hint="eastAsia"/>
                <w:lang w:val="en-US" w:eastAsia="zh-CN"/>
              </w:rPr>
            </w:pPr>
            <w:r>
              <w:rPr>
                <w:rFonts w:hint="eastAsia"/>
                <w:lang w:val="en-US" w:eastAsia="zh-CN"/>
              </w:rPr>
              <w:t>李静、马瑞</w:t>
            </w:r>
          </w:p>
        </w:tc>
        <w:tc>
          <w:tcPr>
            <w:tcW w:w="3545" w:type="dxa"/>
            <w:vAlign w:val="center"/>
          </w:tcPr>
          <w:p>
            <w:pPr>
              <w:pStyle w:val="19"/>
              <w:bidi w:val="0"/>
              <w:rPr>
                <w:rFonts w:hint="eastAsia"/>
                <w:lang w:val="en-US" w:eastAsia="zh-CN"/>
              </w:rPr>
            </w:pPr>
            <w:r>
              <w:rPr>
                <w:rFonts w:hint="eastAsia"/>
                <w:lang w:val="en-US" w:eastAsia="zh-CN"/>
              </w:rPr>
              <w:t>安徽电子信息职业技术学院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2</w:t>
            </w:r>
          </w:p>
        </w:tc>
        <w:tc>
          <w:tcPr>
            <w:tcW w:w="2213" w:type="dxa"/>
            <w:noWrap/>
            <w:vAlign w:val="center"/>
          </w:tcPr>
          <w:p>
            <w:pPr>
              <w:pStyle w:val="19"/>
              <w:bidi w:val="0"/>
              <w:rPr>
                <w:rFonts w:hint="eastAsia"/>
                <w:lang w:val="en-US" w:eastAsia="zh-CN"/>
              </w:rPr>
            </w:pPr>
            <w:r>
              <w:rPr>
                <w:rFonts w:hint="eastAsia"/>
                <w:lang w:val="en-US" w:eastAsia="zh-CN"/>
              </w:rPr>
              <w:t>欧阳皖康、易建行</w:t>
            </w:r>
          </w:p>
        </w:tc>
        <w:tc>
          <w:tcPr>
            <w:tcW w:w="2030" w:type="dxa"/>
            <w:vAlign w:val="center"/>
          </w:tcPr>
          <w:p>
            <w:pPr>
              <w:pStyle w:val="19"/>
              <w:bidi w:val="0"/>
              <w:rPr>
                <w:rFonts w:hint="eastAsia"/>
                <w:lang w:val="en-US" w:eastAsia="zh-CN"/>
              </w:rPr>
            </w:pPr>
            <w:r>
              <w:rPr>
                <w:rFonts w:hint="eastAsia"/>
                <w:lang w:val="en-US" w:eastAsia="zh-CN"/>
              </w:rPr>
              <w:t>李双春、李双春</w:t>
            </w:r>
          </w:p>
        </w:tc>
        <w:tc>
          <w:tcPr>
            <w:tcW w:w="3545" w:type="dxa"/>
            <w:vAlign w:val="center"/>
          </w:tcPr>
          <w:p>
            <w:pPr>
              <w:pStyle w:val="19"/>
              <w:bidi w:val="0"/>
              <w:rPr>
                <w:rFonts w:hint="eastAsia"/>
                <w:lang w:val="en-US" w:eastAsia="zh-CN"/>
              </w:rPr>
            </w:pPr>
            <w:r>
              <w:rPr>
                <w:rFonts w:hint="eastAsia"/>
                <w:lang w:val="en-US" w:eastAsia="zh-CN"/>
              </w:rPr>
              <w:t>蚌埠科技工程学校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3</w:t>
            </w:r>
          </w:p>
        </w:tc>
        <w:tc>
          <w:tcPr>
            <w:tcW w:w="2213" w:type="dxa"/>
            <w:noWrap/>
            <w:vAlign w:val="center"/>
          </w:tcPr>
          <w:p>
            <w:pPr>
              <w:pStyle w:val="19"/>
              <w:bidi w:val="0"/>
              <w:rPr>
                <w:rFonts w:hint="eastAsia"/>
                <w:lang w:val="en-US" w:eastAsia="zh-CN"/>
              </w:rPr>
            </w:pPr>
            <w:r>
              <w:rPr>
                <w:rFonts w:hint="eastAsia"/>
                <w:lang w:val="en-US" w:eastAsia="zh-CN"/>
              </w:rPr>
              <w:t>邓耀、随雨涵</w:t>
            </w:r>
          </w:p>
        </w:tc>
        <w:tc>
          <w:tcPr>
            <w:tcW w:w="2030" w:type="dxa"/>
            <w:vAlign w:val="center"/>
          </w:tcPr>
          <w:p>
            <w:pPr>
              <w:pStyle w:val="19"/>
              <w:bidi w:val="0"/>
              <w:rPr>
                <w:rFonts w:hint="eastAsia"/>
                <w:lang w:val="en-US" w:eastAsia="zh-CN"/>
              </w:rPr>
            </w:pPr>
            <w:r>
              <w:rPr>
                <w:rFonts w:hint="eastAsia"/>
                <w:lang w:val="en-US" w:eastAsia="zh-CN"/>
              </w:rPr>
              <w:t>丁雪青、吴公平</w:t>
            </w:r>
          </w:p>
        </w:tc>
        <w:tc>
          <w:tcPr>
            <w:tcW w:w="3545" w:type="dxa"/>
            <w:vAlign w:val="center"/>
          </w:tcPr>
          <w:p>
            <w:pPr>
              <w:pStyle w:val="19"/>
              <w:bidi w:val="0"/>
              <w:rPr>
                <w:rFonts w:hint="eastAsia"/>
                <w:lang w:val="en-US" w:eastAsia="zh-CN"/>
              </w:rPr>
            </w:pPr>
            <w:r>
              <w:rPr>
                <w:rFonts w:hint="eastAsia"/>
                <w:lang w:val="en-US" w:eastAsia="zh-CN"/>
              </w:rPr>
              <w:t>亳州工业学校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4</w:t>
            </w:r>
          </w:p>
        </w:tc>
        <w:tc>
          <w:tcPr>
            <w:tcW w:w="2213" w:type="dxa"/>
            <w:noWrap/>
            <w:vAlign w:val="center"/>
          </w:tcPr>
          <w:p>
            <w:pPr>
              <w:pStyle w:val="19"/>
              <w:bidi w:val="0"/>
              <w:rPr>
                <w:rFonts w:hint="eastAsia"/>
                <w:lang w:val="en-US" w:eastAsia="zh-CN"/>
              </w:rPr>
            </w:pPr>
            <w:r>
              <w:rPr>
                <w:rFonts w:hint="eastAsia"/>
                <w:lang w:val="en-US" w:eastAsia="zh-CN"/>
              </w:rPr>
              <w:t>杨启航、张淼</w:t>
            </w:r>
          </w:p>
        </w:tc>
        <w:tc>
          <w:tcPr>
            <w:tcW w:w="2030" w:type="dxa"/>
            <w:vAlign w:val="center"/>
          </w:tcPr>
          <w:p>
            <w:pPr>
              <w:pStyle w:val="19"/>
              <w:bidi w:val="0"/>
              <w:rPr>
                <w:rFonts w:hint="eastAsia"/>
                <w:lang w:val="en-US" w:eastAsia="zh-CN"/>
              </w:rPr>
            </w:pPr>
            <w:r>
              <w:rPr>
                <w:rFonts w:hint="eastAsia"/>
                <w:lang w:val="en-US" w:eastAsia="zh-CN"/>
              </w:rPr>
              <w:t>葛家滔、唐建成</w:t>
            </w:r>
          </w:p>
        </w:tc>
        <w:tc>
          <w:tcPr>
            <w:tcW w:w="3545" w:type="dxa"/>
            <w:vAlign w:val="center"/>
          </w:tcPr>
          <w:p>
            <w:pPr>
              <w:pStyle w:val="19"/>
              <w:bidi w:val="0"/>
              <w:rPr>
                <w:rFonts w:hint="eastAsia"/>
                <w:lang w:val="en-US" w:eastAsia="zh-CN"/>
              </w:rPr>
            </w:pPr>
            <w:r>
              <w:rPr>
                <w:rFonts w:hint="eastAsia"/>
                <w:lang w:val="en-US" w:eastAsia="zh-CN"/>
              </w:rPr>
              <w:t>安徽机械工业学校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5</w:t>
            </w:r>
          </w:p>
        </w:tc>
        <w:tc>
          <w:tcPr>
            <w:tcW w:w="2213" w:type="dxa"/>
            <w:noWrap/>
            <w:vAlign w:val="center"/>
          </w:tcPr>
          <w:p>
            <w:pPr>
              <w:pStyle w:val="19"/>
              <w:bidi w:val="0"/>
              <w:rPr>
                <w:rFonts w:hint="eastAsia"/>
                <w:lang w:val="en-US" w:eastAsia="zh-CN"/>
              </w:rPr>
            </w:pPr>
            <w:r>
              <w:rPr>
                <w:rFonts w:hint="eastAsia"/>
                <w:lang w:val="en-US" w:eastAsia="zh-CN"/>
              </w:rPr>
              <w:t>邵萧园、蔡首浩</w:t>
            </w:r>
          </w:p>
        </w:tc>
        <w:tc>
          <w:tcPr>
            <w:tcW w:w="2030" w:type="dxa"/>
            <w:vAlign w:val="center"/>
          </w:tcPr>
          <w:p>
            <w:pPr>
              <w:pStyle w:val="19"/>
              <w:bidi w:val="0"/>
              <w:rPr>
                <w:rFonts w:hint="eastAsia"/>
                <w:lang w:val="en-US" w:eastAsia="zh-CN"/>
              </w:rPr>
            </w:pPr>
            <w:r>
              <w:rPr>
                <w:rFonts w:hint="eastAsia"/>
                <w:lang w:val="en-US" w:eastAsia="zh-CN"/>
              </w:rPr>
              <w:t>宋辉、张迪</w:t>
            </w:r>
          </w:p>
        </w:tc>
        <w:tc>
          <w:tcPr>
            <w:tcW w:w="3545" w:type="dxa"/>
            <w:vAlign w:val="center"/>
          </w:tcPr>
          <w:p>
            <w:pPr>
              <w:pStyle w:val="19"/>
              <w:bidi w:val="0"/>
              <w:rPr>
                <w:rFonts w:hint="eastAsia"/>
                <w:lang w:val="en-US" w:eastAsia="zh-CN"/>
              </w:rPr>
            </w:pPr>
            <w:r>
              <w:rPr>
                <w:rFonts w:hint="eastAsia"/>
                <w:lang w:val="en-US" w:eastAsia="zh-CN"/>
              </w:rPr>
              <w:t>安徽省蒙城建筑工业中等专业学校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6</w:t>
            </w:r>
          </w:p>
        </w:tc>
        <w:tc>
          <w:tcPr>
            <w:tcW w:w="2213" w:type="dxa"/>
            <w:noWrap/>
            <w:vAlign w:val="center"/>
          </w:tcPr>
          <w:p>
            <w:pPr>
              <w:pStyle w:val="19"/>
              <w:bidi w:val="0"/>
              <w:rPr>
                <w:rFonts w:hint="eastAsia"/>
                <w:lang w:val="en-US" w:eastAsia="zh-CN"/>
              </w:rPr>
            </w:pPr>
            <w:r>
              <w:rPr>
                <w:rFonts w:hint="eastAsia"/>
                <w:lang w:val="en-US" w:eastAsia="zh-CN"/>
              </w:rPr>
              <w:t>黄东杰、梁锦华</w:t>
            </w:r>
          </w:p>
        </w:tc>
        <w:tc>
          <w:tcPr>
            <w:tcW w:w="2030" w:type="dxa"/>
            <w:vAlign w:val="center"/>
          </w:tcPr>
          <w:p>
            <w:pPr>
              <w:pStyle w:val="19"/>
              <w:bidi w:val="0"/>
              <w:rPr>
                <w:rFonts w:hint="eastAsia"/>
                <w:lang w:val="en-US" w:eastAsia="zh-CN"/>
              </w:rPr>
            </w:pPr>
            <w:r>
              <w:rPr>
                <w:rFonts w:hint="eastAsia"/>
                <w:lang w:val="en-US" w:eastAsia="zh-CN"/>
              </w:rPr>
              <w:t>王昊、王昊</w:t>
            </w:r>
          </w:p>
        </w:tc>
        <w:tc>
          <w:tcPr>
            <w:tcW w:w="3545" w:type="dxa"/>
            <w:vAlign w:val="center"/>
          </w:tcPr>
          <w:p>
            <w:pPr>
              <w:pStyle w:val="19"/>
              <w:bidi w:val="0"/>
              <w:rPr>
                <w:rFonts w:hint="eastAsia"/>
                <w:lang w:val="en-US" w:eastAsia="zh-CN"/>
              </w:rPr>
            </w:pPr>
            <w:r>
              <w:rPr>
                <w:rFonts w:hint="eastAsia"/>
                <w:lang w:val="en-US" w:eastAsia="zh-CN"/>
              </w:rPr>
              <w:t>合肥禾一技工学校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7</w:t>
            </w:r>
          </w:p>
        </w:tc>
        <w:tc>
          <w:tcPr>
            <w:tcW w:w="2213" w:type="dxa"/>
            <w:noWrap/>
            <w:vAlign w:val="center"/>
          </w:tcPr>
          <w:p>
            <w:pPr>
              <w:pStyle w:val="19"/>
              <w:bidi w:val="0"/>
              <w:rPr>
                <w:rFonts w:hint="eastAsia"/>
                <w:lang w:val="en-US" w:eastAsia="zh-CN"/>
              </w:rPr>
            </w:pPr>
            <w:r>
              <w:rPr>
                <w:rFonts w:hint="eastAsia"/>
                <w:lang w:val="en-US" w:eastAsia="zh-CN"/>
              </w:rPr>
              <w:t>桑梦娇、陈科宇</w:t>
            </w:r>
          </w:p>
        </w:tc>
        <w:tc>
          <w:tcPr>
            <w:tcW w:w="2030" w:type="dxa"/>
            <w:vAlign w:val="center"/>
          </w:tcPr>
          <w:p>
            <w:pPr>
              <w:pStyle w:val="19"/>
              <w:bidi w:val="0"/>
              <w:rPr>
                <w:rFonts w:hint="eastAsia"/>
                <w:lang w:val="en-US" w:eastAsia="zh-CN"/>
              </w:rPr>
            </w:pPr>
            <w:r>
              <w:rPr>
                <w:rFonts w:hint="eastAsia"/>
                <w:lang w:val="en-US" w:eastAsia="zh-CN"/>
              </w:rPr>
              <w:t>顾雨童、顾雨童</w:t>
            </w:r>
          </w:p>
        </w:tc>
        <w:tc>
          <w:tcPr>
            <w:tcW w:w="3545" w:type="dxa"/>
            <w:vAlign w:val="center"/>
          </w:tcPr>
          <w:p>
            <w:pPr>
              <w:pStyle w:val="19"/>
              <w:bidi w:val="0"/>
              <w:rPr>
                <w:rFonts w:hint="eastAsia"/>
                <w:lang w:val="en-US" w:eastAsia="zh-CN"/>
              </w:rPr>
            </w:pPr>
            <w:r>
              <w:rPr>
                <w:rFonts w:hint="eastAsia"/>
                <w:lang w:val="en-US" w:eastAsia="zh-CN"/>
              </w:rPr>
              <w:t>合肥工贸高级技工学校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8</w:t>
            </w:r>
          </w:p>
        </w:tc>
        <w:tc>
          <w:tcPr>
            <w:tcW w:w="2213" w:type="dxa"/>
            <w:noWrap/>
            <w:vAlign w:val="center"/>
          </w:tcPr>
          <w:p>
            <w:pPr>
              <w:pStyle w:val="19"/>
              <w:bidi w:val="0"/>
              <w:rPr>
                <w:rFonts w:hint="eastAsia"/>
                <w:lang w:val="en-US" w:eastAsia="zh-CN"/>
              </w:rPr>
            </w:pPr>
            <w:r>
              <w:rPr>
                <w:rFonts w:hint="eastAsia"/>
                <w:lang w:val="en-US" w:eastAsia="zh-CN"/>
              </w:rPr>
              <w:t>叶明旺、胡宇凡</w:t>
            </w:r>
          </w:p>
        </w:tc>
        <w:tc>
          <w:tcPr>
            <w:tcW w:w="2030" w:type="dxa"/>
            <w:vAlign w:val="center"/>
          </w:tcPr>
          <w:p>
            <w:pPr>
              <w:pStyle w:val="19"/>
              <w:bidi w:val="0"/>
              <w:rPr>
                <w:rFonts w:hint="eastAsia"/>
                <w:lang w:val="en-US" w:eastAsia="zh-CN"/>
              </w:rPr>
            </w:pPr>
            <w:r>
              <w:rPr>
                <w:rFonts w:hint="eastAsia"/>
                <w:lang w:val="en-US" w:eastAsia="zh-CN"/>
              </w:rPr>
              <w:t>胡轶、王超</w:t>
            </w:r>
          </w:p>
        </w:tc>
        <w:tc>
          <w:tcPr>
            <w:tcW w:w="3545" w:type="dxa"/>
            <w:vAlign w:val="center"/>
          </w:tcPr>
          <w:p>
            <w:pPr>
              <w:pStyle w:val="19"/>
              <w:bidi w:val="0"/>
              <w:rPr>
                <w:rFonts w:hint="eastAsia"/>
                <w:lang w:val="en-US" w:eastAsia="zh-CN"/>
              </w:rPr>
            </w:pPr>
            <w:r>
              <w:rPr>
                <w:rFonts w:hint="eastAsia"/>
                <w:lang w:val="en-US" w:eastAsia="zh-CN"/>
              </w:rPr>
              <w:t>铜陵理工学校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9</w:t>
            </w:r>
          </w:p>
        </w:tc>
        <w:tc>
          <w:tcPr>
            <w:tcW w:w="2213" w:type="dxa"/>
            <w:noWrap/>
            <w:vAlign w:val="center"/>
          </w:tcPr>
          <w:p>
            <w:pPr>
              <w:pStyle w:val="19"/>
              <w:bidi w:val="0"/>
              <w:rPr>
                <w:rFonts w:hint="eastAsia"/>
                <w:lang w:val="en-US" w:eastAsia="zh-CN"/>
              </w:rPr>
            </w:pPr>
            <w:r>
              <w:rPr>
                <w:rFonts w:hint="eastAsia"/>
                <w:lang w:val="en-US" w:eastAsia="zh-CN"/>
              </w:rPr>
              <w:t>陈明杰、曹平安</w:t>
            </w:r>
          </w:p>
        </w:tc>
        <w:tc>
          <w:tcPr>
            <w:tcW w:w="2030" w:type="dxa"/>
            <w:vAlign w:val="center"/>
          </w:tcPr>
          <w:p>
            <w:pPr>
              <w:pStyle w:val="19"/>
              <w:bidi w:val="0"/>
              <w:rPr>
                <w:rFonts w:hint="eastAsia"/>
                <w:lang w:val="en-US" w:eastAsia="zh-CN"/>
              </w:rPr>
            </w:pPr>
            <w:r>
              <w:rPr>
                <w:rFonts w:hint="eastAsia"/>
                <w:lang w:val="en-US" w:eastAsia="zh-CN"/>
              </w:rPr>
              <w:t>高东、朱煜</w:t>
            </w:r>
          </w:p>
        </w:tc>
        <w:tc>
          <w:tcPr>
            <w:tcW w:w="3545" w:type="dxa"/>
            <w:vAlign w:val="center"/>
          </w:tcPr>
          <w:p>
            <w:pPr>
              <w:pStyle w:val="19"/>
              <w:bidi w:val="0"/>
              <w:rPr>
                <w:rFonts w:hint="eastAsia"/>
                <w:lang w:val="en-US" w:eastAsia="zh-CN"/>
              </w:rPr>
            </w:pPr>
            <w:r>
              <w:rPr>
                <w:rFonts w:hint="eastAsia"/>
                <w:lang w:val="en-US" w:eastAsia="zh-CN"/>
              </w:rPr>
              <w:t>舒城职业学校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10</w:t>
            </w:r>
          </w:p>
        </w:tc>
        <w:tc>
          <w:tcPr>
            <w:tcW w:w="2213" w:type="dxa"/>
            <w:noWrap/>
            <w:vAlign w:val="center"/>
          </w:tcPr>
          <w:p>
            <w:pPr>
              <w:pStyle w:val="19"/>
              <w:bidi w:val="0"/>
              <w:rPr>
                <w:rFonts w:hint="eastAsia"/>
                <w:lang w:val="en-US" w:eastAsia="zh-CN"/>
              </w:rPr>
            </w:pPr>
            <w:r>
              <w:rPr>
                <w:rFonts w:hint="eastAsia"/>
                <w:lang w:val="en-US" w:eastAsia="zh-CN"/>
              </w:rPr>
              <w:t>宫默予、蔡奕阳</w:t>
            </w:r>
          </w:p>
        </w:tc>
        <w:tc>
          <w:tcPr>
            <w:tcW w:w="2030" w:type="dxa"/>
            <w:vAlign w:val="center"/>
          </w:tcPr>
          <w:p>
            <w:pPr>
              <w:pStyle w:val="19"/>
              <w:bidi w:val="0"/>
              <w:rPr>
                <w:rFonts w:hint="eastAsia"/>
                <w:lang w:val="en-US" w:eastAsia="zh-CN"/>
              </w:rPr>
            </w:pPr>
            <w:r>
              <w:rPr>
                <w:rFonts w:hint="eastAsia"/>
                <w:lang w:val="en-US" w:eastAsia="zh-CN"/>
              </w:rPr>
              <w:t>王萍、程子正</w:t>
            </w:r>
          </w:p>
        </w:tc>
        <w:tc>
          <w:tcPr>
            <w:tcW w:w="3545" w:type="dxa"/>
            <w:vAlign w:val="center"/>
          </w:tcPr>
          <w:p>
            <w:pPr>
              <w:pStyle w:val="19"/>
              <w:bidi w:val="0"/>
              <w:rPr>
                <w:rFonts w:hint="eastAsia"/>
                <w:lang w:val="en-US" w:eastAsia="zh-CN"/>
              </w:rPr>
            </w:pPr>
            <w:r>
              <w:rPr>
                <w:rFonts w:hint="eastAsia"/>
                <w:lang w:val="en-US" w:eastAsia="zh-CN"/>
              </w:rPr>
              <w:t>合肥工业学校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11</w:t>
            </w:r>
          </w:p>
        </w:tc>
        <w:tc>
          <w:tcPr>
            <w:tcW w:w="2213" w:type="dxa"/>
            <w:noWrap/>
            <w:vAlign w:val="center"/>
          </w:tcPr>
          <w:p>
            <w:pPr>
              <w:pStyle w:val="19"/>
              <w:bidi w:val="0"/>
              <w:rPr>
                <w:rFonts w:hint="eastAsia"/>
                <w:lang w:val="en-US" w:eastAsia="zh-CN"/>
              </w:rPr>
            </w:pPr>
            <w:r>
              <w:rPr>
                <w:rFonts w:hint="eastAsia"/>
                <w:lang w:val="en-US" w:eastAsia="zh-CN"/>
              </w:rPr>
              <w:t>邓崇浩、张乾鸿</w:t>
            </w:r>
          </w:p>
        </w:tc>
        <w:tc>
          <w:tcPr>
            <w:tcW w:w="2030" w:type="dxa"/>
            <w:vAlign w:val="center"/>
          </w:tcPr>
          <w:p>
            <w:pPr>
              <w:pStyle w:val="19"/>
              <w:bidi w:val="0"/>
              <w:rPr>
                <w:rFonts w:hint="eastAsia"/>
                <w:lang w:val="en-US" w:eastAsia="zh-CN"/>
              </w:rPr>
            </w:pPr>
            <w:r>
              <w:rPr>
                <w:rFonts w:hint="eastAsia"/>
                <w:lang w:val="en-US" w:eastAsia="zh-CN"/>
              </w:rPr>
              <w:t>熊辉、周玉荣</w:t>
            </w:r>
          </w:p>
        </w:tc>
        <w:tc>
          <w:tcPr>
            <w:tcW w:w="3545" w:type="dxa"/>
            <w:vAlign w:val="center"/>
          </w:tcPr>
          <w:p>
            <w:pPr>
              <w:pStyle w:val="19"/>
              <w:bidi w:val="0"/>
              <w:rPr>
                <w:rFonts w:hint="eastAsia"/>
                <w:lang w:val="en-US" w:eastAsia="zh-CN"/>
              </w:rPr>
            </w:pPr>
            <w:r>
              <w:rPr>
                <w:rFonts w:hint="eastAsia"/>
                <w:lang w:val="en-US" w:eastAsia="zh-CN"/>
              </w:rPr>
              <w:t>安徽金寨职业学校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12</w:t>
            </w:r>
          </w:p>
        </w:tc>
        <w:tc>
          <w:tcPr>
            <w:tcW w:w="2213" w:type="dxa"/>
            <w:noWrap/>
            <w:vAlign w:val="center"/>
          </w:tcPr>
          <w:p>
            <w:pPr>
              <w:pStyle w:val="19"/>
              <w:bidi w:val="0"/>
              <w:rPr>
                <w:rFonts w:hint="eastAsia"/>
                <w:lang w:val="en-US" w:eastAsia="zh-CN"/>
              </w:rPr>
            </w:pPr>
            <w:r>
              <w:rPr>
                <w:rFonts w:hint="eastAsia"/>
                <w:lang w:val="en-US" w:eastAsia="zh-CN"/>
              </w:rPr>
              <w:t>梁帅强、时昊天</w:t>
            </w:r>
          </w:p>
        </w:tc>
        <w:tc>
          <w:tcPr>
            <w:tcW w:w="2030" w:type="dxa"/>
            <w:vAlign w:val="center"/>
          </w:tcPr>
          <w:p>
            <w:pPr>
              <w:pStyle w:val="19"/>
              <w:bidi w:val="0"/>
              <w:rPr>
                <w:rFonts w:hint="eastAsia"/>
                <w:lang w:val="en-US" w:eastAsia="zh-CN"/>
              </w:rPr>
            </w:pPr>
            <w:r>
              <w:rPr>
                <w:rFonts w:hint="eastAsia"/>
                <w:lang w:val="en-US" w:eastAsia="zh-CN"/>
              </w:rPr>
              <w:t>陈守林、郝猛猛</w:t>
            </w:r>
          </w:p>
        </w:tc>
        <w:tc>
          <w:tcPr>
            <w:tcW w:w="3545" w:type="dxa"/>
            <w:vAlign w:val="center"/>
          </w:tcPr>
          <w:p>
            <w:pPr>
              <w:pStyle w:val="19"/>
              <w:bidi w:val="0"/>
              <w:rPr>
                <w:rFonts w:hint="eastAsia"/>
                <w:lang w:val="en-US" w:eastAsia="zh-CN"/>
              </w:rPr>
            </w:pPr>
            <w:r>
              <w:rPr>
                <w:rFonts w:hint="eastAsia"/>
                <w:lang w:val="en-US" w:eastAsia="zh-CN"/>
              </w:rPr>
              <w:t>阜阳科学技术学校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13</w:t>
            </w:r>
          </w:p>
        </w:tc>
        <w:tc>
          <w:tcPr>
            <w:tcW w:w="2213" w:type="dxa"/>
            <w:noWrap/>
            <w:vAlign w:val="center"/>
          </w:tcPr>
          <w:p>
            <w:pPr>
              <w:pStyle w:val="19"/>
              <w:bidi w:val="0"/>
              <w:rPr>
                <w:rFonts w:hint="eastAsia"/>
                <w:lang w:val="en-US" w:eastAsia="zh-CN"/>
              </w:rPr>
            </w:pPr>
            <w:r>
              <w:rPr>
                <w:rFonts w:hint="eastAsia"/>
                <w:lang w:val="en-US" w:eastAsia="zh-CN"/>
              </w:rPr>
              <w:t>袁天雨、武钦好</w:t>
            </w:r>
          </w:p>
        </w:tc>
        <w:tc>
          <w:tcPr>
            <w:tcW w:w="2030" w:type="dxa"/>
            <w:vAlign w:val="center"/>
          </w:tcPr>
          <w:p>
            <w:pPr>
              <w:pStyle w:val="19"/>
              <w:bidi w:val="0"/>
              <w:rPr>
                <w:rFonts w:hint="eastAsia"/>
                <w:lang w:val="en-US" w:eastAsia="zh-CN"/>
              </w:rPr>
            </w:pPr>
            <w:r>
              <w:rPr>
                <w:rFonts w:hint="eastAsia"/>
                <w:lang w:val="en-US" w:eastAsia="zh-CN"/>
              </w:rPr>
              <w:t>李琼、李琼</w:t>
            </w:r>
          </w:p>
        </w:tc>
        <w:tc>
          <w:tcPr>
            <w:tcW w:w="3545" w:type="dxa"/>
            <w:vAlign w:val="center"/>
          </w:tcPr>
          <w:p>
            <w:pPr>
              <w:pStyle w:val="19"/>
              <w:bidi w:val="0"/>
              <w:rPr>
                <w:rFonts w:hint="eastAsia"/>
                <w:lang w:val="en-US" w:eastAsia="zh-CN"/>
              </w:rPr>
            </w:pPr>
            <w:r>
              <w:rPr>
                <w:rFonts w:hint="eastAsia"/>
                <w:lang w:val="en-US" w:eastAsia="zh-CN"/>
              </w:rPr>
              <w:t>安徽卓创技工学校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14</w:t>
            </w:r>
          </w:p>
        </w:tc>
        <w:tc>
          <w:tcPr>
            <w:tcW w:w="2213" w:type="dxa"/>
            <w:noWrap/>
            <w:vAlign w:val="center"/>
          </w:tcPr>
          <w:p>
            <w:pPr>
              <w:pStyle w:val="19"/>
              <w:bidi w:val="0"/>
              <w:rPr>
                <w:rFonts w:hint="eastAsia"/>
                <w:lang w:val="en-US" w:eastAsia="zh-CN"/>
              </w:rPr>
            </w:pPr>
            <w:r>
              <w:rPr>
                <w:rFonts w:hint="eastAsia"/>
                <w:lang w:val="en-US" w:eastAsia="zh-CN"/>
              </w:rPr>
              <w:t>郭中冉、陈中乐</w:t>
            </w:r>
          </w:p>
        </w:tc>
        <w:tc>
          <w:tcPr>
            <w:tcW w:w="2030" w:type="dxa"/>
            <w:vAlign w:val="center"/>
          </w:tcPr>
          <w:p>
            <w:pPr>
              <w:pStyle w:val="19"/>
              <w:bidi w:val="0"/>
              <w:rPr>
                <w:rFonts w:hint="eastAsia"/>
                <w:lang w:val="en-US" w:eastAsia="zh-CN"/>
              </w:rPr>
            </w:pPr>
            <w:r>
              <w:rPr>
                <w:rFonts w:hint="eastAsia"/>
                <w:lang w:val="en-US" w:eastAsia="zh-CN"/>
              </w:rPr>
              <w:t>张娟、刘洋</w:t>
            </w:r>
          </w:p>
        </w:tc>
        <w:tc>
          <w:tcPr>
            <w:tcW w:w="3545" w:type="dxa"/>
            <w:vAlign w:val="center"/>
          </w:tcPr>
          <w:p>
            <w:pPr>
              <w:pStyle w:val="19"/>
              <w:bidi w:val="0"/>
              <w:rPr>
                <w:rFonts w:hint="eastAsia"/>
                <w:lang w:val="en-US" w:eastAsia="zh-CN"/>
              </w:rPr>
            </w:pPr>
            <w:r>
              <w:rPr>
                <w:rFonts w:hint="eastAsia"/>
                <w:lang w:val="en-US" w:eastAsia="zh-CN"/>
              </w:rPr>
              <w:t>阜阳理工学校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15</w:t>
            </w:r>
          </w:p>
        </w:tc>
        <w:tc>
          <w:tcPr>
            <w:tcW w:w="2213" w:type="dxa"/>
            <w:noWrap/>
            <w:vAlign w:val="center"/>
          </w:tcPr>
          <w:p>
            <w:pPr>
              <w:pStyle w:val="19"/>
              <w:bidi w:val="0"/>
              <w:rPr>
                <w:rFonts w:hint="eastAsia"/>
                <w:lang w:val="en-US" w:eastAsia="zh-CN"/>
              </w:rPr>
            </w:pPr>
            <w:r>
              <w:rPr>
                <w:rFonts w:hint="eastAsia"/>
                <w:lang w:val="en-US" w:eastAsia="zh-CN"/>
              </w:rPr>
              <w:t>罗嘉鑫、俞田俊</w:t>
            </w:r>
          </w:p>
        </w:tc>
        <w:tc>
          <w:tcPr>
            <w:tcW w:w="2030" w:type="dxa"/>
            <w:vAlign w:val="center"/>
          </w:tcPr>
          <w:p>
            <w:pPr>
              <w:pStyle w:val="19"/>
              <w:bidi w:val="0"/>
              <w:rPr>
                <w:rFonts w:hint="eastAsia"/>
                <w:lang w:val="en-US" w:eastAsia="zh-CN"/>
              </w:rPr>
            </w:pPr>
            <w:r>
              <w:rPr>
                <w:rFonts w:hint="eastAsia"/>
                <w:lang w:val="en-US" w:eastAsia="zh-CN"/>
              </w:rPr>
              <w:t>杨杰、范婧婧</w:t>
            </w:r>
          </w:p>
        </w:tc>
        <w:tc>
          <w:tcPr>
            <w:tcW w:w="3545" w:type="dxa"/>
            <w:vAlign w:val="center"/>
          </w:tcPr>
          <w:p>
            <w:pPr>
              <w:pStyle w:val="19"/>
              <w:bidi w:val="0"/>
              <w:rPr>
                <w:rFonts w:hint="eastAsia"/>
                <w:lang w:val="en-US" w:eastAsia="zh-CN"/>
              </w:rPr>
            </w:pPr>
            <w:r>
              <w:rPr>
                <w:rFonts w:hint="eastAsia"/>
                <w:lang w:val="en-US" w:eastAsia="zh-CN"/>
              </w:rPr>
              <w:t>芜湖高级职业技术学校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16</w:t>
            </w:r>
          </w:p>
        </w:tc>
        <w:tc>
          <w:tcPr>
            <w:tcW w:w="2213" w:type="dxa"/>
            <w:noWrap/>
            <w:vAlign w:val="center"/>
          </w:tcPr>
          <w:p>
            <w:pPr>
              <w:pStyle w:val="19"/>
              <w:bidi w:val="0"/>
              <w:rPr>
                <w:rFonts w:hint="eastAsia"/>
                <w:lang w:val="en-US" w:eastAsia="zh-CN"/>
              </w:rPr>
            </w:pPr>
            <w:r>
              <w:rPr>
                <w:rFonts w:hint="eastAsia"/>
                <w:lang w:val="en-US" w:eastAsia="zh-CN"/>
              </w:rPr>
              <w:t>李卓凡、申广乐</w:t>
            </w:r>
          </w:p>
        </w:tc>
        <w:tc>
          <w:tcPr>
            <w:tcW w:w="2030" w:type="dxa"/>
            <w:vAlign w:val="center"/>
          </w:tcPr>
          <w:p>
            <w:pPr>
              <w:pStyle w:val="19"/>
              <w:bidi w:val="0"/>
              <w:rPr>
                <w:rFonts w:hint="eastAsia"/>
                <w:lang w:val="en-US" w:eastAsia="zh-CN"/>
              </w:rPr>
            </w:pPr>
            <w:r>
              <w:rPr>
                <w:rFonts w:hint="eastAsia"/>
                <w:lang w:val="en-US" w:eastAsia="zh-CN"/>
              </w:rPr>
              <w:t>汪奇、刘洋</w:t>
            </w:r>
          </w:p>
        </w:tc>
        <w:tc>
          <w:tcPr>
            <w:tcW w:w="3545" w:type="dxa"/>
            <w:vAlign w:val="center"/>
          </w:tcPr>
          <w:p>
            <w:pPr>
              <w:pStyle w:val="19"/>
              <w:bidi w:val="0"/>
              <w:rPr>
                <w:rFonts w:hint="eastAsia"/>
                <w:lang w:val="en-US" w:eastAsia="zh-CN"/>
              </w:rPr>
            </w:pPr>
            <w:r>
              <w:rPr>
                <w:rFonts w:hint="eastAsia"/>
                <w:lang w:val="en-US" w:eastAsia="zh-CN"/>
              </w:rPr>
              <w:t>安徽电气工程学校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17</w:t>
            </w:r>
          </w:p>
        </w:tc>
        <w:tc>
          <w:tcPr>
            <w:tcW w:w="2213" w:type="dxa"/>
            <w:noWrap/>
            <w:vAlign w:val="center"/>
          </w:tcPr>
          <w:p>
            <w:pPr>
              <w:pStyle w:val="19"/>
              <w:bidi w:val="0"/>
              <w:rPr>
                <w:rFonts w:hint="eastAsia"/>
                <w:lang w:val="en-US" w:eastAsia="zh-CN"/>
              </w:rPr>
            </w:pPr>
            <w:r>
              <w:rPr>
                <w:rFonts w:hint="eastAsia"/>
                <w:lang w:val="en-US" w:eastAsia="zh-CN"/>
              </w:rPr>
              <w:t>潘俊全、王云</w:t>
            </w:r>
          </w:p>
        </w:tc>
        <w:tc>
          <w:tcPr>
            <w:tcW w:w="2030" w:type="dxa"/>
            <w:vAlign w:val="center"/>
          </w:tcPr>
          <w:p>
            <w:pPr>
              <w:pStyle w:val="19"/>
              <w:bidi w:val="0"/>
              <w:rPr>
                <w:rFonts w:hint="eastAsia"/>
                <w:lang w:val="en-US" w:eastAsia="zh-CN"/>
              </w:rPr>
            </w:pPr>
            <w:r>
              <w:rPr>
                <w:rFonts w:hint="eastAsia"/>
                <w:lang w:val="en-US" w:eastAsia="zh-CN"/>
              </w:rPr>
              <w:t>章鹰、朱俊菊</w:t>
            </w:r>
          </w:p>
        </w:tc>
        <w:tc>
          <w:tcPr>
            <w:tcW w:w="3545" w:type="dxa"/>
            <w:vAlign w:val="center"/>
          </w:tcPr>
          <w:p>
            <w:pPr>
              <w:pStyle w:val="19"/>
              <w:bidi w:val="0"/>
              <w:rPr>
                <w:rFonts w:hint="eastAsia"/>
                <w:lang w:val="en-US" w:eastAsia="zh-CN"/>
              </w:rPr>
            </w:pPr>
            <w:r>
              <w:rPr>
                <w:rFonts w:hint="eastAsia"/>
                <w:lang w:val="en-US" w:eastAsia="zh-CN"/>
              </w:rPr>
              <w:t>芜湖汽车工程学校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18</w:t>
            </w:r>
          </w:p>
        </w:tc>
        <w:tc>
          <w:tcPr>
            <w:tcW w:w="2213" w:type="dxa"/>
            <w:noWrap/>
            <w:vAlign w:val="center"/>
          </w:tcPr>
          <w:p>
            <w:pPr>
              <w:pStyle w:val="19"/>
              <w:bidi w:val="0"/>
              <w:rPr>
                <w:rFonts w:hint="eastAsia"/>
                <w:lang w:val="en-US" w:eastAsia="zh-CN"/>
              </w:rPr>
            </w:pPr>
            <w:r>
              <w:rPr>
                <w:rFonts w:hint="eastAsia"/>
                <w:lang w:val="en-US" w:eastAsia="zh-CN"/>
              </w:rPr>
              <w:t>金周麟、杨家豪</w:t>
            </w:r>
          </w:p>
        </w:tc>
        <w:tc>
          <w:tcPr>
            <w:tcW w:w="2030" w:type="dxa"/>
            <w:vAlign w:val="center"/>
          </w:tcPr>
          <w:p>
            <w:pPr>
              <w:pStyle w:val="19"/>
              <w:bidi w:val="0"/>
              <w:rPr>
                <w:rFonts w:hint="eastAsia"/>
                <w:lang w:val="en-US" w:eastAsia="zh-CN"/>
              </w:rPr>
            </w:pPr>
            <w:r>
              <w:rPr>
                <w:rFonts w:hint="eastAsia"/>
                <w:lang w:val="en-US" w:eastAsia="zh-CN"/>
              </w:rPr>
              <w:t>王楠楠、史晓茜</w:t>
            </w:r>
          </w:p>
        </w:tc>
        <w:tc>
          <w:tcPr>
            <w:tcW w:w="3545" w:type="dxa"/>
            <w:vAlign w:val="center"/>
          </w:tcPr>
          <w:p>
            <w:pPr>
              <w:pStyle w:val="19"/>
              <w:bidi w:val="0"/>
              <w:rPr>
                <w:rFonts w:hint="eastAsia"/>
                <w:lang w:val="en-US" w:eastAsia="zh-CN"/>
              </w:rPr>
            </w:pPr>
            <w:r>
              <w:rPr>
                <w:rFonts w:hint="eastAsia"/>
                <w:lang w:val="en-US" w:eastAsia="zh-CN"/>
              </w:rPr>
              <w:t>安徽交通职业技术学院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pPr>
            <w:r>
              <w:t>19</w:t>
            </w:r>
          </w:p>
        </w:tc>
        <w:tc>
          <w:tcPr>
            <w:tcW w:w="2213" w:type="dxa"/>
            <w:noWrap/>
            <w:vAlign w:val="center"/>
          </w:tcPr>
          <w:p>
            <w:pPr>
              <w:pStyle w:val="19"/>
              <w:bidi w:val="0"/>
              <w:rPr>
                <w:rFonts w:hint="eastAsia"/>
                <w:lang w:val="en-US" w:eastAsia="zh-CN"/>
              </w:rPr>
            </w:pPr>
            <w:r>
              <w:rPr>
                <w:rFonts w:hint="eastAsia"/>
                <w:lang w:val="en-US" w:eastAsia="zh-CN"/>
              </w:rPr>
              <w:t>王乔鑫、李朝毅</w:t>
            </w:r>
          </w:p>
        </w:tc>
        <w:tc>
          <w:tcPr>
            <w:tcW w:w="2030" w:type="dxa"/>
            <w:vAlign w:val="center"/>
          </w:tcPr>
          <w:p>
            <w:pPr>
              <w:pStyle w:val="19"/>
              <w:bidi w:val="0"/>
              <w:rPr>
                <w:rFonts w:hint="eastAsia"/>
                <w:lang w:val="en-US" w:eastAsia="zh-CN"/>
              </w:rPr>
            </w:pPr>
            <w:r>
              <w:rPr>
                <w:rFonts w:hint="eastAsia"/>
                <w:lang w:val="en-US" w:eastAsia="zh-CN"/>
              </w:rPr>
              <w:t>赵志全、代磊</w:t>
            </w:r>
          </w:p>
        </w:tc>
        <w:tc>
          <w:tcPr>
            <w:tcW w:w="3545" w:type="dxa"/>
            <w:vAlign w:val="center"/>
          </w:tcPr>
          <w:p>
            <w:pPr>
              <w:pStyle w:val="19"/>
              <w:bidi w:val="0"/>
              <w:rPr>
                <w:rFonts w:hint="eastAsia"/>
                <w:lang w:val="en-US" w:eastAsia="zh-CN"/>
              </w:rPr>
            </w:pPr>
            <w:r>
              <w:rPr>
                <w:rFonts w:hint="eastAsia"/>
                <w:lang w:val="en-US" w:eastAsia="zh-CN"/>
              </w:rPr>
              <w:t>六安市职业学校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rPr>
                <w:rFonts w:hint="default"/>
                <w:lang w:val="en-US" w:eastAsia="zh-CN"/>
              </w:rPr>
            </w:pPr>
            <w:r>
              <w:rPr>
                <w:rFonts w:hint="eastAsia"/>
                <w:lang w:val="en-US" w:eastAsia="zh-CN"/>
              </w:rPr>
              <w:t>20</w:t>
            </w:r>
          </w:p>
        </w:tc>
        <w:tc>
          <w:tcPr>
            <w:tcW w:w="2213" w:type="dxa"/>
            <w:noWrap/>
            <w:vAlign w:val="center"/>
          </w:tcPr>
          <w:p>
            <w:pPr>
              <w:pStyle w:val="19"/>
              <w:bidi w:val="0"/>
              <w:rPr>
                <w:rFonts w:hint="eastAsia"/>
                <w:lang w:val="en-US" w:eastAsia="zh-CN"/>
              </w:rPr>
            </w:pPr>
            <w:r>
              <w:rPr>
                <w:rFonts w:hint="eastAsia"/>
                <w:lang w:val="en-US" w:eastAsia="zh-CN"/>
              </w:rPr>
              <w:t>夏胤、潘俊</w:t>
            </w:r>
          </w:p>
        </w:tc>
        <w:tc>
          <w:tcPr>
            <w:tcW w:w="2030" w:type="dxa"/>
            <w:vAlign w:val="center"/>
          </w:tcPr>
          <w:p>
            <w:pPr>
              <w:pStyle w:val="19"/>
              <w:bidi w:val="0"/>
              <w:rPr>
                <w:rFonts w:hint="eastAsia"/>
                <w:lang w:val="en-US" w:eastAsia="zh-CN"/>
              </w:rPr>
            </w:pPr>
            <w:r>
              <w:rPr>
                <w:rFonts w:hint="eastAsia"/>
                <w:lang w:val="en-US" w:eastAsia="zh-CN"/>
              </w:rPr>
              <w:t>周昊、周昊</w:t>
            </w:r>
          </w:p>
        </w:tc>
        <w:tc>
          <w:tcPr>
            <w:tcW w:w="3545" w:type="dxa"/>
            <w:vAlign w:val="center"/>
          </w:tcPr>
          <w:p>
            <w:pPr>
              <w:pStyle w:val="19"/>
              <w:bidi w:val="0"/>
              <w:rPr>
                <w:rFonts w:hint="eastAsia"/>
                <w:lang w:val="en-US" w:eastAsia="zh-CN"/>
              </w:rPr>
            </w:pPr>
            <w:r>
              <w:rPr>
                <w:rFonts w:hint="eastAsia"/>
                <w:lang w:val="en-US" w:eastAsia="zh-CN"/>
              </w:rPr>
              <w:t>安徽省马鞍山工业学校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rPr>
                <w:rFonts w:hint="default"/>
                <w:lang w:val="en-US" w:eastAsia="zh-CN"/>
              </w:rPr>
            </w:pPr>
            <w:r>
              <w:rPr>
                <w:rFonts w:hint="eastAsia"/>
                <w:lang w:val="en-US" w:eastAsia="zh-CN"/>
              </w:rPr>
              <w:t>21</w:t>
            </w:r>
          </w:p>
        </w:tc>
        <w:tc>
          <w:tcPr>
            <w:tcW w:w="2213" w:type="dxa"/>
            <w:noWrap/>
            <w:vAlign w:val="center"/>
          </w:tcPr>
          <w:p>
            <w:pPr>
              <w:pStyle w:val="19"/>
              <w:bidi w:val="0"/>
              <w:rPr>
                <w:rFonts w:hint="eastAsia"/>
                <w:lang w:val="en-US" w:eastAsia="zh-CN"/>
              </w:rPr>
            </w:pPr>
            <w:r>
              <w:rPr>
                <w:rFonts w:hint="eastAsia"/>
                <w:lang w:val="en-US" w:eastAsia="zh-CN"/>
              </w:rPr>
              <w:t>倪天乐、李帅</w:t>
            </w:r>
          </w:p>
        </w:tc>
        <w:tc>
          <w:tcPr>
            <w:tcW w:w="2030" w:type="dxa"/>
            <w:vAlign w:val="center"/>
          </w:tcPr>
          <w:p>
            <w:pPr>
              <w:pStyle w:val="19"/>
              <w:bidi w:val="0"/>
              <w:rPr>
                <w:rFonts w:hint="eastAsia"/>
                <w:lang w:val="en-US" w:eastAsia="zh-CN"/>
              </w:rPr>
            </w:pPr>
            <w:r>
              <w:rPr>
                <w:rFonts w:hint="eastAsia"/>
                <w:lang w:val="en-US" w:eastAsia="zh-CN"/>
              </w:rPr>
              <w:t>汝艺、邢聪</w:t>
            </w:r>
          </w:p>
        </w:tc>
        <w:tc>
          <w:tcPr>
            <w:tcW w:w="3545" w:type="dxa"/>
            <w:vAlign w:val="center"/>
          </w:tcPr>
          <w:p>
            <w:pPr>
              <w:pStyle w:val="19"/>
              <w:bidi w:val="0"/>
              <w:rPr>
                <w:rFonts w:hint="eastAsia"/>
                <w:lang w:val="en-US" w:eastAsia="zh-CN"/>
              </w:rPr>
            </w:pPr>
            <w:r>
              <w:rPr>
                <w:rFonts w:hint="eastAsia"/>
                <w:lang w:val="en-US" w:eastAsia="zh-CN"/>
              </w:rPr>
              <w:t>安徽省阜阳农业学校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rPr>
                <w:rFonts w:hint="default"/>
                <w:lang w:val="en-US" w:eastAsia="zh-CN"/>
              </w:rPr>
            </w:pPr>
            <w:r>
              <w:rPr>
                <w:rFonts w:hint="eastAsia"/>
                <w:lang w:val="en-US" w:eastAsia="zh-CN"/>
              </w:rPr>
              <w:t>22</w:t>
            </w:r>
          </w:p>
        </w:tc>
        <w:tc>
          <w:tcPr>
            <w:tcW w:w="2213" w:type="dxa"/>
            <w:noWrap/>
            <w:vAlign w:val="center"/>
          </w:tcPr>
          <w:p>
            <w:pPr>
              <w:pStyle w:val="19"/>
              <w:bidi w:val="0"/>
              <w:rPr>
                <w:rFonts w:hint="eastAsia"/>
                <w:lang w:val="en-US" w:eastAsia="zh-CN"/>
              </w:rPr>
            </w:pPr>
            <w:r>
              <w:rPr>
                <w:rFonts w:hint="eastAsia"/>
                <w:lang w:val="en-US" w:eastAsia="zh-CN"/>
              </w:rPr>
              <w:t>王锦浩、叶思杰</w:t>
            </w:r>
          </w:p>
        </w:tc>
        <w:tc>
          <w:tcPr>
            <w:tcW w:w="2030" w:type="dxa"/>
            <w:vAlign w:val="center"/>
          </w:tcPr>
          <w:p>
            <w:pPr>
              <w:pStyle w:val="19"/>
              <w:bidi w:val="0"/>
              <w:rPr>
                <w:rFonts w:hint="eastAsia"/>
                <w:lang w:val="en-US" w:eastAsia="zh-CN"/>
              </w:rPr>
            </w:pPr>
            <w:r>
              <w:rPr>
                <w:rFonts w:hint="eastAsia"/>
                <w:lang w:val="en-US" w:eastAsia="zh-CN"/>
              </w:rPr>
              <w:t>汪其格、汪其格</w:t>
            </w:r>
          </w:p>
        </w:tc>
        <w:tc>
          <w:tcPr>
            <w:tcW w:w="3545" w:type="dxa"/>
            <w:vAlign w:val="center"/>
          </w:tcPr>
          <w:p>
            <w:pPr>
              <w:pStyle w:val="19"/>
              <w:bidi w:val="0"/>
              <w:rPr>
                <w:rFonts w:hint="eastAsia"/>
                <w:lang w:val="en-US" w:eastAsia="zh-CN"/>
              </w:rPr>
            </w:pPr>
            <w:r>
              <w:rPr>
                <w:rFonts w:hint="eastAsia"/>
                <w:lang w:val="en-US" w:eastAsia="zh-CN"/>
              </w:rPr>
              <w:t>太湖当代职业技术学校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5" w:type="dxa"/>
            <w:vAlign w:val="center"/>
          </w:tcPr>
          <w:p>
            <w:pPr>
              <w:pStyle w:val="19"/>
              <w:bidi w:val="0"/>
              <w:rPr>
                <w:rFonts w:hint="default"/>
                <w:lang w:val="en-US" w:eastAsia="zh-CN"/>
              </w:rPr>
            </w:pPr>
            <w:r>
              <w:rPr>
                <w:rFonts w:hint="eastAsia"/>
                <w:lang w:val="en-US" w:eastAsia="zh-CN"/>
              </w:rPr>
              <w:t>23</w:t>
            </w:r>
          </w:p>
        </w:tc>
        <w:tc>
          <w:tcPr>
            <w:tcW w:w="2213" w:type="dxa"/>
            <w:noWrap/>
            <w:vAlign w:val="center"/>
          </w:tcPr>
          <w:p>
            <w:pPr>
              <w:pStyle w:val="19"/>
              <w:bidi w:val="0"/>
              <w:rPr>
                <w:rFonts w:hint="eastAsia"/>
                <w:lang w:val="en-US" w:eastAsia="zh-CN"/>
              </w:rPr>
            </w:pPr>
            <w:r>
              <w:rPr>
                <w:rFonts w:hint="eastAsia"/>
                <w:lang w:val="en-US" w:eastAsia="zh-CN"/>
              </w:rPr>
              <w:t>方文杰、胡少帅</w:t>
            </w:r>
          </w:p>
        </w:tc>
        <w:tc>
          <w:tcPr>
            <w:tcW w:w="2030" w:type="dxa"/>
            <w:vAlign w:val="center"/>
          </w:tcPr>
          <w:p>
            <w:pPr>
              <w:pStyle w:val="19"/>
              <w:bidi w:val="0"/>
              <w:rPr>
                <w:rFonts w:hint="eastAsia"/>
                <w:lang w:val="en-US" w:eastAsia="zh-CN"/>
              </w:rPr>
            </w:pPr>
            <w:r>
              <w:rPr>
                <w:rFonts w:hint="eastAsia"/>
                <w:lang w:val="en-US" w:eastAsia="zh-CN"/>
              </w:rPr>
              <w:t>虞勇、蔡志文</w:t>
            </w:r>
          </w:p>
        </w:tc>
        <w:tc>
          <w:tcPr>
            <w:tcW w:w="3545" w:type="dxa"/>
            <w:vAlign w:val="center"/>
          </w:tcPr>
          <w:p>
            <w:pPr>
              <w:pStyle w:val="19"/>
              <w:bidi w:val="0"/>
              <w:rPr>
                <w:rFonts w:hint="eastAsia"/>
                <w:lang w:val="en-US" w:eastAsia="zh-CN"/>
              </w:rPr>
            </w:pPr>
            <w:r>
              <w:rPr>
                <w:rFonts w:hint="eastAsia"/>
                <w:lang w:val="en-US" w:eastAsia="zh-CN"/>
              </w:rPr>
              <w:t>安徽省行知学校</w:t>
            </w:r>
          </w:p>
        </w:tc>
      </w:tr>
    </w:tbl>
    <w:p>
      <w:pPr>
        <w:pStyle w:val="4"/>
        <w:rPr>
          <w:rFonts w:hint="eastAsia"/>
        </w:rPr>
      </w:pPr>
    </w:p>
    <w:p>
      <w:pPr>
        <w:pStyle w:val="17"/>
        <w:bidi w:val="0"/>
        <w:rPr>
          <w:rFonts w:hint="default" w:ascii="仿宋" w:hAnsi="仿宋" w:eastAsia="楷体" w:cs="宋体"/>
          <w:b w:val="0"/>
          <w:bCs/>
          <w:color w:val="000000"/>
          <w:kern w:val="0"/>
          <w:sz w:val="28"/>
          <w:szCs w:val="28"/>
          <w:lang w:val="en-US" w:eastAsia="zh-CN"/>
        </w:rPr>
      </w:pPr>
      <w:r>
        <w:rPr>
          <w:rFonts w:hint="eastAsia" w:ascii="楷体" w:hAnsi="楷体" w:eastAsia="楷体"/>
          <w:b w:val="0"/>
          <w:bCs/>
          <w:sz w:val="28"/>
          <w:szCs w:val="28"/>
          <w:lang w:val="en-US" w:eastAsia="zh-CN"/>
        </w:rPr>
        <w:t>3</w:t>
      </w:r>
      <w:r>
        <w:rPr>
          <w:rFonts w:hint="eastAsia" w:ascii="楷体" w:hAnsi="楷体" w:eastAsia="楷体"/>
          <w:b w:val="0"/>
          <w:bCs/>
          <w:sz w:val="28"/>
          <w:szCs w:val="28"/>
        </w:rPr>
        <w:t>.</w:t>
      </w:r>
      <w:r>
        <w:rPr>
          <w:rFonts w:hint="eastAsia" w:ascii="楷体" w:hAnsi="楷体" w:eastAsia="楷体" w:cs="宋体"/>
          <w:b w:val="0"/>
          <w:bCs/>
          <w:color w:val="000000"/>
          <w:kern w:val="0"/>
          <w:sz w:val="28"/>
          <w:szCs w:val="28"/>
        </w:rPr>
        <w:t xml:space="preserve"> 网络安全</w:t>
      </w:r>
      <w:r>
        <w:rPr>
          <w:rFonts w:hint="eastAsia" w:ascii="楷体" w:hAnsi="楷体" w:eastAsia="楷体" w:cs="宋体"/>
          <w:b w:val="0"/>
          <w:bCs/>
          <w:color w:val="000000"/>
          <w:kern w:val="0"/>
          <w:sz w:val="28"/>
          <w:szCs w:val="28"/>
          <w:lang w:val="en-US" w:eastAsia="zh-CN"/>
        </w:rPr>
        <w:t>赛项</w:t>
      </w:r>
    </w:p>
    <w:tbl>
      <w:tblPr>
        <w:tblStyle w:val="7"/>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213"/>
        <w:gridCol w:w="2030"/>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rPr>
                <w:rFonts w:hint="eastAsia"/>
              </w:rPr>
              <w:t>序号</w:t>
            </w:r>
          </w:p>
        </w:tc>
        <w:tc>
          <w:tcPr>
            <w:tcW w:w="2213" w:type="dxa"/>
            <w:noWrap/>
            <w:vAlign w:val="center"/>
          </w:tcPr>
          <w:p>
            <w:pPr>
              <w:pStyle w:val="19"/>
              <w:bidi w:val="0"/>
            </w:pPr>
            <w:r>
              <w:rPr>
                <w:rFonts w:hint="eastAsia"/>
              </w:rPr>
              <w:t>参赛选手</w:t>
            </w:r>
          </w:p>
        </w:tc>
        <w:tc>
          <w:tcPr>
            <w:tcW w:w="2030" w:type="dxa"/>
            <w:vAlign w:val="center"/>
          </w:tcPr>
          <w:p>
            <w:pPr>
              <w:pStyle w:val="19"/>
              <w:bidi w:val="0"/>
            </w:pPr>
            <w:r>
              <w:rPr>
                <w:rFonts w:hint="eastAsia"/>
              </w:rPr>
              <w:t>指导老师</w:t>
            </w:r>
          </w:p>
        </w:tc>
        <w:tc>
          <w:tcPr>
            <w:tcW w:w="3545" w:type="dxa"/>
            <w:vAlign w:val="center"/>
          </w:tcPr>
          <w:p>
            <w:pPr>
              <w:pStyle w:val="19"/>
              <w:bidi w:val="0"/>
            </w:pPr>
            <w:r>
              <w:rPr>
                <w:rFonts w:hint="eastAsia"/>
              </w:rPr>
              <w:t>所在学校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1</w:t>
            </w:r>
          </w:p>
        </w:tc>
        <w:tc>
          <w:tcPr>
            <w:tcW w:w="2213" w:type="dxa"/>
            <w:noWrap/>
            <w:vAlign w:val="center"/>
          </w:tcPr>
          <w:p>
            <w:pPr>
              <w:pStyle w:val="19"/>
              <w:bidi w:val="0"/>
              <w:rPr>
                <w:rFonts w:hint="eastAsia"/>
                <w:lang w:val="en-US" w:eastAsia="zh-CN"/>
              </w:rPr>
            </w:pPr>
            <w:r>
              <w:rPr>
                <w:rFonts w:hint="eastAsia"/>
                <w:lang w:val="en-US" w:eastAsia="zh-CN"/>
              </w:rPr>
              <w:t>戚士帆、陈昕宇</w:t>
            </w:r>
          </w:p>
        </w:tc>
        <w:tc>
          <w:tcPr>
            <w:tcW w:w="2030" w:type="dxa"/>
            <w:vAlign w:val="center"/>
          </w:tcPr>
          <w:p>
            <w:pPr>
              <w:pStyle w:val="19"/>
              <w:bidi w:val="0"/>
              <w:rPr>
                <w:rFonts w:hint="eastAsia"/>
                <w:lang w:val="en-US" w:eastAsia="zh-CN"/>
              </w:rPr>
            </w:pPr>
            <w:r>
              <w:rPr>
                <w:rFonts w:hint="eastAsia"/>
                <w:lang w:val="en-US" w:eastAsia="zh-CN"/>
              </w:rPr>
              <w:t>尹楠、王凡</w:t>
            </w:r>
          </w:p>
        </w:tc>
        <w:tc>
          <w:tcPr>
            <w:tcW w:w="3545" w:type="dxa"/>
            <w:vAlign w:val="center"/>
          </w:tcPr>
          <w:p>
            <w:pPr>
              <w:pStyle w:val="19"/>
              <w:bidi w:val="0"/>
              <w:rPr>
                <w:rFonts w:hint="eastAsia"/>
                <w:lang w:val="en-US" w:eastAsia="zh-CN"/>
              </w:rPr>
            </w:pPr>
            <w:r>
              <w:rPr>
                <w:rFonts w:hint="eastAsia"/>
                <w:lang w:val="en-US" w:eastAsia="zh-CN"/>
              </w:rPr>
              <w:t>淮南职业技术学院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2</w:t>
            </w:r>
          </w:p>
        </w:tc>
        <w:tc>
          <w:tcPr>
            <w:tcW w:w="2213" w:type="dxa"/>
            <w:noWrap/>
            <w:vAlign w:val="center"/>
          </w:tcPr>
          <w:p>
            <w:pPr>
              <w:pStyle w:val="19"/>
              <w:bidi w:val="0"/>
              <w:rPr>
                <w:rFonts w:hint="eastAsia"/>
                <w:lang w:val="en-US" w:eastAsia="zh-CN"/>
              </w:rPr>
            </w:pPr>
            <w:r>
              <w:rPr>
                <w:rFonts w:hint="eastAsia"/>
                <w:lang w:val="en-US" w:eastAsia="zh-CN"/>
              </w:rPr>
              <w:t>裔田虎、郑智远</w:t>
            </w:r>
          </w:p>
        </w:tc>
        <w:tc>
          <w:tcPr>
            <w:tcW w:w="2030" w:type="dxa"/>
            <w:vAlign w:val="center"/>
          </w:tcPr>
          <w:p>
            <w:pPr>
              <w:pStyle w:val="19"/>
              <w:bidi w:val="0"/>
              <w:rPr>
                <w:rFonts w:hint="eastAsia"/>
                <w:lang w:val="en-US" w:eastAsia="zh-CN"/>
              </w:rPr>
            </w:pPr>
            <w:r>
              <w:rPr>
                <w:rFonts w:hint="eastAsia"/>
                <w:lang w:val="en-US" w:eastAsia="zh-CN"/>
              </w:rPr>
              <w:t>徐文辉、满威</w:t>
            </w:r>
          </w:p>
        </w:tc>
        <w:tc>
          <w:tcPr>
            <w:tcW w:w="3545" w:type="dxa"/>
            <w:vAlign w:val="center"/>
          </w:tcPr>
          <w:p>
            <w:pPr>
              <w:pStyle w:val="19"/>
              <w:bidi w:val="0"/>
              <w:rPr>
                <w:rFonts w:hint="eastAsia"/>
                <w:lang w:val="en-US" w:eastAsia="zh-CN"/>
              </w:rPr>
            </w:pPr>
            <w:r>
              <w:rPr>
                <w:rFonts w:hint="eastAsia"/>
                <w:lang w:val="en-US" w:eastAsia="zh-CN"/>
              </w:rPr>
              <w:t>蚌埠工艺美术学校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3</w:t>
            </w:r>
          </w:p>
        </w:tc>
        <w:tc>
          <w:tcPr>
            <w:tcW w:w="2213" w:type="dxa"/>
            <w:noWrap/>
            <w:vAlign w:val="center"/>
          </w:tcPr>
          <w:p>
            <w:pPr>
              <w:pStyle w:val="19"/>
              <w:bidi w:val="0"/>
              <w:rPr>
                <w:rFonts w:hint="eastAsia"/>
                <w:lang w:val="en-US" w:eastAsia="zh-CN"/>
              </w:rPr>
            </w:pPr>
            <w:r>
              <w:rPr>
                <w:rFonts w:hint="eastAsia"/>
                <w:lang w:val="en-US" w:eastAsia="zh-CN"/>
              </w:rPr>
              <w:t>陈忠毅、周泽瑞</w:t>
            </w:r>
          </w:p>
        </w:tc>
        <w:tc>
          <w:tcPr>
            <w:tcW w:w="2030" w:type="dxa"/>
            <w:vAlign w:val="center"/>
          </w:tcPr>
          <w:p>
            <w:pPr>
              <w:pStyle w:val="19"/>
              <w:bidi w:val="0"/>
              <w:rPr>
                <w:rFonts w:hint="eastAsia"/>
                <w:lang w:val="en-US" w:eastAsia="zh-CN"/>
              </w:rPr>
            </w:pPr>
            <w:r>
              <w:rPr>
                <w:rFonts w:hint="eastAsia"/>
                <w:lang w:val="en-US" w:eastAsia="zh-CN"/>
              </w:rPr>
              <w:t>沈丽娜、张克</w:t>
            </w:r>
          </w:p>
        </w:tc>
        <w:tc>
          <w:tcPr>
            <w:tcW w:w="3545" w:type="dxa"/>
            <w:vAlign w:val="center"/>
          </w:tcPr>
          <w:p>
            <w:pPr>
              <w:pStyle w:val="19"/>
              <w:bidi w:val="0"/>
              <w:rPr>
                <w:rFonts w:hint="eastAsia"/>
                <w:lang w:val="en-US" w:eastAsia="zh-CN"/>
              </w:rPr>
            </w:pPr>
            <w:r>
              <w:rPr>
                <w:rFonts w:hint="eastAsia"/>
                <w:lang w:val="en-US" w:eastAsia="zh-CN"/>
              </w:rPr>
              <w:t>蚌埠科技工程学校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4</w:t>
            </w:r>
          </w:p>
        </w:tc>
        <w:tc>
          <w:tcPr>
            <w:tcW w:w="2213" w:type="dxa"/>
            <w:noWrap/>
            <w:vAlign w:val="center"/>
          </w:tcPr>
          <w:p>
            <w:pPr>
              <w:pStyle w:val="19"/>
              <w:bidi w:val="0"/>
              <w:rPr>
                <w:rFonts w:hint="eastAsia"/>
                <w:lang w:val="en-US" w:eastAsia="zh-CN"/>
              </w:rPr>
            </w:pPr>
            <w:r>
              <w:rPr>
                <w:rFonts w:hint="eastAsia"/>
                <w:lang w:val="en-US" w:eastAsia="zh-CN"/>
              </w:rPr>
              <w:t>马一鸣、王欣怡</w:t>
            </w:r>
          </w:p>
        </w:tc>
        <w:tc>
          <w:tcPr>
            <w:tcW w:w="2030" w:type="dxa"/>
            <w:vAlign w:val="center"/>
          </w:tcPr>
          <w:p>
            <w:pPr>
              <w:pStyle w:val="19"/>
              <w:bidi w:val="0"/>
              <w:rPr>
                <w:rFonts w:hint="eastAsia"/>
                <w:lang w:val="en-US" w:eastAsia="zh-CN"/>
              </w:rPr>
            </w:pPr>
            <w:r>
              <w:rPr>
                <w:rFonts w:hint="eastAsia"/>
                <w:lang w:val="en-US" w:eastAsia="zh-CN"/>
              </w:rPr>
              <w:t>蒋庆军、任国强</w:t>
            </w:r>
          </w:p>
        </w:tc>
        <w:tc>
          <w:tcPr>
            <w:tcW w:w="3545" w:type="dxa"/>
            <w:vAlign w:val="center"/>
          </w:tcPr>
          <w:p>
            <w:pPr>
              <w:pStyle w:val="19"/>
              <w:bidi w:val="0"/>
              <w:rPr>
                <w:rFonts w:hint="eastAsia"/>
                <w:lang w:val="en-US" w:eastAsia="zh-CN"/>
              </w:rPr>
            </w:pPr>
            <w:r>
              <w:rPr>
                <w:rFonts w:hint="eastAsia"/>
                <w:lang w:val="en-US" w:eastAsia="zh-CN"/>
              </w:rPr>
              <w:t>安徽亳州机电信息工程学校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5</w:t>
            </w:r>
          </w:p>
        </w:tc>
        <w:tc>
          <w:tcPr>
            <w:tcW w:w="2213" w:type="dxa"/>
            <w:noWrap/>
            <w:vAlign w:val="center"/>
          </w:tcPr>
          <w:p>
            <w:pPr>
              <w:pStyle w:val="19"/>
              <w:bidi w:val="0"/>
              <w:rPr>
                <w:rFonts w:hint="eastAsia"/>
                <w:lang w:val="en-US" w:eastAsia="zh-CN"/>
              </w:rPr>
            </w:pPr>
            <w:r>
              <w:rPr>
                <w:rFonts w:hint="eastAsia"/>
                <w:lang w:val="en-US" w:eastAsia="zh-CN"/>
              </w:rPr>
              <w:t>李有才、刘家豪</w:t>
            </w:r>
          </w:p>
        </w:tc>
        <w:tc>
          <w:tcPr>
            <w:tcW w:w="2030" w:type="dxa"/>
            <w:vAlign w:val="center"/>
          </w:tcPr>
          <w:p>
            <w:pPr>
              <w:pStyle w:val="19"/>
              <w:bidi w:val="0"/>
              <w:rPr>
                <w:rFonts w:hint="eastAsia"/>
                <w:lang w:val="en-US" w:eastAsia="zh-CN"/>
              </w:rPr>
            </w:pPr>
            <w:r>
              <w:rPr>
                <w:rFonts w:hint="eastAsia"/>
                <w:lang w:val="en-US" w:eastAsia="zh-CN"/>
              </w:rPr>
              <w:t>汪靖、李玉杰</w:t>
            </w:r>
          </w:p>
        </w:tc>
        <w:tc>
          <w:tcPr>
            <w:tcW w:w="3545" w:type="dxa"/>
            <w:vAlign w:val="center"/>
          </w:tcPr>
          <w:p>
            <w:pPr>
              <w:pStyle w:val="19"/>
              <w:bidi w:val="0"/>
              <w:rPr>
                <w:rFonts w:hint="eastAsia"/>
                <w:lang w:val="en-US" w:eastAsia="zh-CN"/>
              </w:rPr>
            </w:pPr>
            <w:r>
              <w:rPr>
                <w:rFonts w:hint="eastAsia"/>
                <w:lang w:val="en-US" w:eastAsia="zh-CN"/>
              </w:rPr>
              <w:t>芜湖电缆工业学校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6</w:t>
            </w:r>
          </w:p>
        </w:tc>
        <w:tc>
          <w:tcPr>
            <w:tcW w:w="2213" w:type="dxa"/>
            <w:noWrap/>
            <w:vAlign w:val="center"/>
          </w:tcPr>
          <w:p>
            <w:pPr>
              <w:pStyle w:val="19"/>
              <w:bidi w:val="0"/>
              <w:rPr>
                <w:rFonts w:hint="eastAsia"/>
                <w:lang w:val="en-US" w:eastAsia="zh-CN"/>
              </w:rPr>
            </w:pPr>
            <w:r>
              <w:rPr>
                <w:rFonts w:hint="eastAsia"/>
                <w:lang w:val="en-US" w:eastAsia="zh-CN"/>
              </w:rPr>
              <w:t>王伟龙、潘琦</w:t>
            </w:r>
          </w:p>
        </w:tc>
        <w:tc>
          <w:tcPr>
            <w:tcW w:w="2030" w:type="dxa"/>
            <w:vAlign w:val="center"/>
          </w:tcPr>
          <w:p>
            <w:pPr>
              <w:pStyle w:val="19"/>
              <w:bidi w:val="0"/>
              <w:rPr>
                <w:rFonts w:hint="eastAsia"/>
                <w:lang w:val="en-US" w:eastAsia="zh-CN"/>
              </w:rPr>
            </w:pPr>
            <w:r>
              <w:rPr>
                <w:rFonts w:hint="eastAsia"/>
                <w:lang w:val="en-US" w:eastAsia="zh-CN"/>
              </w:rPr>
              <w:t>李恩东、李子健</w:t>
            </w:r>
          </w:p>
        </w:tc>
        <w:tc>
          <w:tcPr>
            <w:tcW w:w="3545" w:type="dxa"/>
            <w:vAlign w:val="center"/>
          </w:tcPr>
          <w:p>
            <w:pPr>
              <w:pStyle w:val="19"/>
              <w:bidi w:val="0"/>
              <w:rPr>
                <w:rFonts w:hint="eastAsia"/>
                <w:lang w:val="en-US" w:eastAsia="zh-CN"/>
              </w:rPr>
            </w:pPr>
            <w:r>
              <w:rPr>
                <w:rFonts w:hint="eastAsia"/>
                <w:lang w:val="en-US" w:eastAsia="zh-CN"/>
              </w:rPr>
              <w:t>皖西经济技术学校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7</w:t>
            </w:r>
          </w:p>
        </w:tc>
        <w:tc>
          <w:tcPr>
            <w:tcW w:w="2213" w:type="dxa"/>
            <w:noWrap/>
            <w:vAlign w:val="center"/>
          </w:tcPr>
          <w:p>
            <w:pPr>
              <w:pStyle w:val="19"/>
              <w:bidi w:val="0"/>
              <w:rPr>
                <w:rFonts w:hint="eastAsia"/>
                <w:lang w:val="en-US" w:eastAsia="zh-CN"/>
              </w:rPr>
            </w:pPr>
            <w:r>
              <w:rPr>
                <w:rFonts w:hint="eastAsia"/>
                <w:lang w:val="en-US" w:eastAsia="zh-CN"/>
              </w:rPr>
              <w:t>蒋朋宇、王语一</w:t>
            </w:r>
          </w:p>
        </w:tc>
        <w:tc>
          <w:tcPr>
            <w:tcW w:w="2030" w:type="dxa"/>
            <w:vAlign w:val="center"/>
          </w:tcPr>
          <w:p>
            <w:pPr>
              <w:pStyle w:val="19"/>
              <w:bidi w:val="0"/>
              <w:rPr>
                <w:rFonts w:hint="eastAsia"/>
                <w:lang w:val="en-US" w:eastAsia="zh-CN"/>
              </w:rPr>
            </w:pPr>
            <w:r>
              <w:rPr>
                <w:rFonts w:hint="eastAsia"/>
                <w:lang w:val="en-US" w:eastAsia="zh-CN"/>
              </w:rPr>
              <w:t>童亚运、童亚运</w:t>
            </w:r>
          </w:p>
        </w:tc>
        <w:tc>
          <w:tcPr>
            <w:tcW w:w="3545" w:type="dxa"/>
            <w:vAlign w:val="center"/>
          </w:tcPr>
          <w:p>
            <w:pPr>
              <w:pStyle w:val="19"/>
              <w:bidi w:val="0"/>
              <w:rPr>
                <w:rFonts w:hint="eastAsia"/>
                <w:lang w:val="en-US" w:eastAsia="zh-CN"/>
              </w:rPr>
            </w:pPr>
            <w:r>
              <w:rPr>
                <w:rFonts w:hint="eastAsia"/>
                <w:lang w:val="en-US" w:eastAsia="zh-CN"/>
              </w:rPr>
              <w:t>合肥工业学校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8</w:t>
            </w:r>
          </w:p>
        </w:tc>
        <w:tc>
          <w:tcPr>
            <w:tcW w:w="2213" w:type="dxa"/>
            <w:noWrap/>
            <w:vAlign w:val="center"/>
          </w:tcPr>
          <w:p>
            <w:pPr>
              <w:pStyle w:val="19"/>
              <w:bidi w:val="0"/>
              <w:rPr>
                <w:rFonts w:hint="eastAsia"/>
                <w:lang w:val="en-US" w:eastAsia="zh-CN"/>
              </w:rPr>
            </w:pPr>
            <w:r>
              <w:rPr>
                <w:rFonts w:hint="eastAsia"/>
                <w:lang w:val="en-US" w:eastAsia="zh-CN"/>
              </w:rPr>
              <w:t>刘佳俊、周文健</w:t>
            </w:r>
          </w:p>
        </w:tc>
        <w:tc>
          <w:tcPr>
            <w:tcW w:w="2030" w:type="dxa"/>
            <w:vAlign w:val="center"/>
          </w:tcPr>
          <w:p>
            <w:pPr>
              <w:pStyle w:val="19"/>
              <w:bidi w:val="0"/>
              <w:rPr>
                <w:rFonts w:hint="eastAsia"/>
                <w:lang w:val="en-US" w:eastAsia="zh-CN"/>
              </w:rPr>
            </w:pPr>
            <w:r>
              <w:rPr>
                <w:rFonts w:hint="eastAsia"/>
                <w:lang w:val="en-US" w:eastAsia="zh-CN"/>
              </w:rPr>
              <w:t>刘文硕、刘文硕</w:t>
            </w:r>
          </w:p>
        </w:tc>
        <w:tc>
          <w:tcPr>
            <w:tcW w:w="3545" w:type="dxa"/>
            <w:vAlign w:val="center"/>
          </w:tcPr>
          <w:p>
            <w:pPr>
              <w:pStyle w:val="19"/>
              <w:bidi w:val="0"/>
              <w:rPr>
                <w:rFonts w:hint="eastAsia"/>
                <w:lang w:val="en-US" w:eastAsia="zh-CN"/>
              </w:rPr>
            </w:pPr>
            <w:r>
              <w:rPr>
                <w:rFonts w:hint="eastAsia"/>
                <w:lang w:val="en-US" w:eastAsia="zh-CN"/>
              </w:rPr>
              <w:t>安徽新华高级技工学校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9</w:t>
            </w:r>
          </w:p>
        </w:tc>
        <w:tc>
          <w:tcPr>
            <w:tcW w:w="2213" w:type="dxa"/>
            <w:noWrap/>
            <w:vAlign w:val="center"/>
          </w:tcPr>
          <w:p>
            <w:pPr>
              <w:pStyle w:val="19"/>
              <w:bidi w:val="0"/>
              <w:rPr>
                <w:rFonts w:hint="eastAsia"/>
                <w:lang w:val="en-US" w:eastAsia="zh-CN"/>
              </w:rPr>
            </w:pPr>
            <w:r>
              <w:rPr>
                <w:rFonts w:hint="eastAsia"/>
                <w:lang w:val="en-US" w:eastAsia="zh-CN"/>
              </w:rPr>
              <w:t>李新悦、刘鑫凯</w:t>
            </w:r>
          </w:p>
        </w:tc>
        <w:tc>
          <w:tcPr>
            <w:tcW w:w="2030" w:type="dxa"/>
            <w:vAlign w:val="center"/>
          </w:tcPr>
          <w:p>
            <w:pPr>
              <w:pStyle w:val="19"/>
              <w:bidi w:val="0"/>
              <w:rPr>
                <w:rFonts w:hint="eastAsia"/>
                <w:lang w:val="en-US" w:eastAsia="zh-CN"/>
              </w:rPr>
            </w:pPr>
            <w:r>
              <w:rPr>
                <w:rFonts w:hint="eastAsia"/>
                <w:lang w:val="en-US" w:eastAsia="zh-CN"/>
              </w:rPr>
              <w:t>潘军、常云辉</w:t>
            </w:r>
          </w:p>
        </w:tc>
        <w:tc>
          <w:tcPr>
            <w:tcW w:w="3545" w:type="dxa"/>
            <w:vAlign w:val="center"/>
          </w:tcPr>
          <w:p>
            <w:pPr>
              <w:pStyle w:val="19"/>
              <w:bidi w:val="0"/>
              <w:rPr>
                <w:rFonts w:hint="eastAsia"/>
                <w:lang w:val="en-US" w:eastAsia="zh-CN"/>
              </w:rPr>
            </w:pPr>
            <w:r>
              <w:rPr>
                <w:rFonts w:hint="eastAsia"/>
                <w:lang w:val="en-US" w:eastAsia="zh-CN"/>
              </w:rPr>
              <w:t>阜阳现代职业学校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10</w:t>
            </w:r>
          </w:p>
        </w:tc>
        <w:tc>
          <w:tcPr>
            <w:tcW w:w="2213" w:type="dxa"/>
            <w:noWrap/>
            <w:vAlign w:val="center"/>
          </w:tcPr>
          <w:p>
            <w:pPr>
              <w:pStyle w:val="19"/>
              <w:bidi w:val="0"/>
              <w:rPr>
                <w:rFonts w:hint="eastAsia"/>
                <w:lang w:val="en-US" w:eastAsia="zh-CN"/>
              </w:rPr>
            </w:pPr>
            <w:r>
              <w:rPr>
                <w:rFonts w:hint="eastAsia"/>
                <w:lang w:val="en-US" w:eastAsia="zh-CN"/>
              </w:rPr>
              <w:t>丰超、杨其帅</w:t>
            </w:r>
          </w:p>
        </w:tc>
        <w:tc>
          <w:tcPr>
            <w:tcW w:w="2030" w:type="dxa"/>
            <w:vAlign w:val="center"/>
          </w:tcPr>
          <w:p>
            <w:pPr>
              <w:pStyle w:val="19"/>
              <w:bidi w:val="0"/>
              <w:rPr>
                <w:rFonts w:hint="eastAsia"/>
                <w:lang w:val="en-US" w:eastAsia="zh-CN"/>
              </w:rPr>
            </w:pPr>
            <w:r>
              <w:rPr>
                <w:rFonts w:hint="eastAsia"/>
                <w:lang w:val="en-US" w:eastAsia="zh-CN"/>
              </w:rPr>
              <w:t>郭义、尹杰</w:t>
            </w:r>
          </w:p>
        </w:tc>
        <w:tc>
          <w:tcPr>
            <w:tcW w:w="3545" w:type="dxa"/>
            <w:vAlign w:val="center"/>
          </w:tcPr>
          <w:p>
            <w:pPr>
              <w:pStyle w:val="19"/>
              <w:bidi w:val="0"/>
              <w:rPr>
                <w:rFonts w:hint="eastAsia"/>
                <w:lang w:val="en-US" w:eastAsia="zh-CN"/>
              </w:rPr>
            </w:pPr>
            <w:r>
              <w:rPr>
                <w:rFonts w:hint="eastAsia"/>
                <w:lang w:val="en-US" w:eastAsia="zh-CN"/>
              </w:rPr>
              <w:t>阜阳工业经济学校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11</w:t>
            </w:r>
          </w:p>
        </w:tc>
        <w:tc>
          <w:tcPr>
            <w:tcW w:w="2213" w:type="dxa"/>
            <w:noWrap/>
            <w:vAlign w:val="center"/>
          </w:tcPr>
          <w:p>
            <w:pPr>
              <w:pStyle w:val="19"/>
              <w:bidi w:val="0"/>
              <w:rPr>
                <w:rFonts w:hint="eastAsia"/>
                <w:lang w:val="en-US" w:eastAsia="zh-CN"/>
              </w:rPr>
            </w:pPr>
            <w:r>
              <w:rPr>
                <w:rFonts w:hint="eastAsia"/>
                <w:lang w:val="en-US" w:eastAsia="zh-CN"/>
              </w:rPr>
              <w:t>魏天赐、黄欣</w:t>
            </w:r>
          </w:p>
        </w:tc>
        <w:tc>
          <w:tcPr>
            <w:tcW w:w="2030" w:type="dxa"/>
            <w:vAlign w:val="center"/>
          </w:tcPr>
          <w:p>
            <w:pPr>
              <w:pStyle w:val="19"/>
              <w:bidi w:val="0"/>
              <w:rPr>
                <w:rFonts w:hint="eastAsia"/>
                <w:lang w:val="en-US" w:eastAsia="zh-CN"/>
              </w:rPr>
            </w:pPr>
            <w:r>
              <w:rPr>
                <w:rFonts w:hint="eastAsia"/>
                <w:lang w:val="en-US" w:eastAsia="zh-CN"/>
              </w:rPr>
              <w:t>史福洲、史福洲</w:t>
            </w:r>
          </w:p>
        </w:tc>
        <w:tc>
          <w:tcPr>
            <w:tcW w:w="3545" w:type="dxa"/>
            <w:vAlign w:val="center"/>
          </w:tcPr>
          <w:p>
            <w:pPr>
              <w:pStyle w:val="19"/>
              <w:bidi w:val="0"/>
              <w:rPr>
                <w:rFonts w:hint="eastAsia"/>
                <w:lang w:val="en-US" w:eastAsia="zh-CN"/>
              </w:rPr>
            </w:pPr>
            <w:r>
              <w:rPr>
                <w:rFonts w:hint="eastAsia"/>
                <w:lang w:val="en-US" w:eastAsia="zh-CN"/>
              </w:rPr>
              <w:t>安徽卓创技工学校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12</w:t>
            </w:r>
          </w:p>
        </w:tc>
        <w:tc>
          <w:tcPr>
            <w:tcW w:w="2213" w:type="dxa"/>
            <w:noWrap/>
            <w:vAlign w:val="center"/>
          </w:tcPr>
          <w:p>
            <w:pPr>
              <w:pStyle w:val="19"/>
              <w:bidi w:val="0"/>
              <w:rPr>
                <w:rFonts w:hint="eastAsia"/>
                <w:lang w:val="en-US" w:eastAsia="zh-CN"/>
              </w:rPr>
            </w:pPr>
            <w:r>
              <w:rPr>
                <w:rFonts w:hint="eastAsia"/>
                <w:lang w:val="en-US" w:eastAsia="zh-CN"/>
              </w:rPr>
              <w:t>杨志远、杜兆阳</w:t>
            </w:r>
          </w:p>
        </w:tc>
        <w:tc>
          <w:tcPr>
            <w:tcW w:w="2030" w:type="dxa"/>
            <w:vAlign w:val="center"/>
          </w:tcPr>
          <w:p>
            <w:pPr>
              <w:pStyle w:val="19"/>
              <w:bidi w:val="0"/>
              <w:rPr>
                <w:rFonts w:hint="eastAsia"/>
                <w:lang w:val="en-US" w:eastAsia="zh-CN"/>
              </w:rPr>
            </w:pPr>
            <w:r>
              <w:rPr>
                <w:rFonts w:hint="eastAsia"/>
                <w:lang w:val="en-US" w:eastAsia="zh-CN"/>
              </w:rPr>
              <w:t>赵有为、邹连胜</w:t>
            </w:r>
          </w:p>
        </w:tc>
        <w:tc>
          <w:tcPr>
            <w:tcW w:w="3545" w:type="dxa"/>
            <w:vAlign w:val="center"/>
          </w:tcPr>
          <w:p>
            <w:pPr>
              <w:pStyle w:val="19"/>
              <w:bidi w:val="0"/>
              <w:rPr>
                <w:rFonts w:hint="eastAsia"/>
                <w:lang w:val="en-US" w:eastAsia="zh-CN"/>
              </w:rPr>
            </w:pPr>
            <w:r>
              <w:rPr>
                <w:rFonts w:hint="eastAsia"/>
                <w:lang w:val="en-US" w:eastAsia="zh-CN"/>
              </w:rPr>
              <w:t>马鞍山理工学校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13</w:t>
            </w:r>
          </w:p>
        </w:tc>
        <w:tc>
          <w:tcPr>
            <w:tcW w:w="2213" w:type="dxa"/>
            <w:noWrap/>
            <w:vAlign w:val="center"/>
          </w:tcPr>
          <w:p>
            <w:pPr>
              <w:pStyle w:val="19"/>
              <w:bidi w:val="0"/>
              <w:rPr>
                <w:rFonts w:hint="eastAsia"/>
                <w:lang w:val="en-US" w:eastAsia="zh-CN"/>
              </w:rPr>
            </w:pPr>
            <w:r>
              <w:rPr>
                <w:rFonts w:hint="eastAsia"/>
                <w:lang w:val="en-US" w:eastAsia="zh-CN"/>
              </w:rPr>
              <w:t>俞子洋、张怀安</w:t>
            </w:r>
          </w:p>
        </w:tc>
        <w:tc>
          <w:tcPr>
            <w:tcW w:w="2030" w:type="dxa"/>
            <w:vAlign w:val="center"/>
          </w:tcPr>
          <w:p>
            <w:pPr>
              <w:pStyle w:val="19"/>
              <w:bidi w:val="0"/>
              <w:rPr>
                <w:rFonts w:hint="eastAsia"/>
                <w:lang w:val="en-US" w:eastAsia="zh-CN"/>
              </w:rPr>
            </w:pPr>
            <w:r>
              <w:rPr>
                <w:rFonts w:hint="eastAsia"/>
                <w:lang w:val="en-US" w:eastAsia="zh-CN"/>
              </w:rPr>
              <w:t>王燎望、卢俊杰</w:t>
            </w:r>
          </w:p>
        </w:tc>
        <w:tc>
          <w:tcPr>
            <w:tcW w:w="3545" w:type="dxa"/>
            <w:vAlign w:val="center"/>
          </w:tcPr>
          <w:p>
            <w:pPr>
              <w:pStyle w:val="19"/>
              <w:bidi w:val="0"/>
              <w:rPr>
                <w:rFonts w:hint="eastAsia"/>
                <w:lang w:val="en-US" w:eastAsia="zh-CN"/>
              </w:rPr>
            </w:pPr>
            <w:r>
              <w:rPr>
                <w:rFonts w:hint="eastAsia"/>
                <w:lang w:val="en-US" w:eastAsia="zh-CN"/>
              </w:rPr>
              <w:t>芜湖高级职业技术学校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14</w:t>
            </w:r>
          </w:p>
        </w:tc>
        <w:tc>
          <w:tcPr>
            <w:tcW w:w="2213" w:type="dxa"/>
            <w:noWrap/>
            <w:vAlign w:val="center"/>
          </w:tcPr>
          <w:p>
            <w:pPr>
              <w:pStyle w:val="19"/>
              <w:bidi w:val="0"/>
              <w:rPr>
                <w:rFonts w:hint="eastAsia"/>
                <w:lang w:val="en-US" w:eastAsia="zh-CN"/>
              </w:rPr>
            </w:pPr>
            <w:r>
              <w:rPr>
                <w:rFonts w:hint="eastAsia"/>
                <w:lang w:val="en-US" w:eastAsia="zh-CN"/>
              </w:rPr>
              <w:t>袁振、熊智伶</w:t>
            </w:r>
          </w:p>
        </w:tc>
        <w:tc>
          <w:tcPr>
            <w:tcW w:w="2030" w:type="dxa"/>
            <w:vAlign w:val="center"/>
          </w:tcPr>
          <w:p>
            <w:pPr>
              <w:pStyle w:val="19"/>
              <w:bidi w:val="0"/>
              <w:rPr>
                <w:rFonts w:hint="eastAsia"/>
                <w:lang w:val="en-US" w:eastAsia="zh-CN"/>
              </w:rPr>
            </w:pPr>
            <w:r>
              <w:rPr>
                <w:rFonts w:hint="eastAsia"/>
                <w:lang w:val="en-US" w:eastAsia="zh-CN"/>
              </w:rPr>
              <w:t>史良辰、史良辰</w:t>
            </w:r>
          </w:p>
        </w:tc>
        <w:tc>
          <w:tcPr>
            <w:tcW w:w="3545" w:type="dxa"/>
            <w:vAlign w:val="center"/>
          </w:tcPr>
          <w:p>
            <w:pPr>
              <w:pStyle w:val="19"/>
              <w:bidi w:val="0"/>
              <w:rPr>
                <w:rFonts w:hint="eastAsia"/>
                <w:lang w:val="en-US" w:eastAsia="zh-CN"/>
              </w:rPr>
            </w:pPr>
            <w:r>
              <w:rPr>
                <w:rFonts w:hint="eastAsia"/>
                <w:lang w:val="en-US" w:eastAsia="zh-CN"/>
              </w:rPr>
              <w:t>安徽金寨职业学校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15</w:t>
            </w:r>
          </w:p>
        </w:tc>
        <w:tc>
          <w:tcPr>
            <w:tcW w:w="2213" w:type="dxa"/>
            <w:noWrap/>
            <w:vAlign w:val="center"/>
          </w:tcPr>
          <w:p>
            <w:pPr>
              <w:pStyle w:val="19"/>
              <w:bidi w:val="0"/>
              <w:rPr>
                <w:rFonts w:hint="eastAsia"/>
                <w:lang w:val="en-US" w:eastAsia="zh-CN"/>
              </w:rPr>
            </w:pPr>
            <w:r>
              <w:rPr>
                <w:rFonts w:hint="eastAsia"/>
                <w:lang w:val="en-US" w:eastAsia="zh-CN"/>
              </w:rPr>
              <w:t>朱桂友、高飞翔</w:t>
            </w:r>
          </w:p>
        </w:tc>
        <w:tc>
          <w:tcPr>
            <w:tcW w:w="2030" w:type="dxa"/>
            <w:vAlign w:val="center"/>
          </w:tcPr>
          <w:p>
            <w:pPr>
              <w:pStyle w:val="19"/>
              <w:bidi w:val="0"/>
              <w:rPr>
                <w:rFonts w:hint="eastAsia"/>
                <w:lang w:val="en-US" w:eastAsia="zh-CN"/>
              </w:rPr>
            </w:pPr>
            <w:r>
              <w:rPr>
                <w:rFonts w:hint="eastAsia"/>
                <w:lang w:val="en-US" w:eastAsia="zh-CN"/>
              </w:rPr>
              <w:t>杨娇、陆同林</w:t>
            </w:r>
          </w:p>
        </w:tc>
        <w:tc>
          <w:tcPr>
            <w:tcW w:w="3545" w:type="dxa"/>
            <w:vAlign w:val="center"/>
          </w:tcPr>
          <w:p>
            <w:pPr>
              <w:pStyle w:val="19"/>
              <w:bidi w:val="0"/>
              <w:rPr>
                <w:rFonts w:hint="eastAsia"/>
                <w:lang w:val="en-US" w:eastAsia="zh-CN"/>
              </w:rPr>
            </w:pPr>
            <w:r>
              <w:rPr>
                <w:rFonts w:hint="eastAsia"/>
                <w:lang w:val="en-US" w:eastAsia="zh-CN"/>
              </w:rPr>
              <w:t>天长市工业学校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16</w:t>
            </w:r>
          </w:p>
        </w:tc>
        <w:tc>
          <w:tcPr>
            <w:tcW w:w="2213" w:type="dxa"/>
            <w:noWrap/>
            <w:vAlign w:val="center"/>
          </w:tcPr>
          <w:p>
            <w:pPr>
              <w:pStyle w:val="19"/>
              <w:bidi w:val="0"/>
              <w:rPr>
                <w:rFonts w:hint="eastAsia"/>
                <w:lang w:val="en-US" w:eastAsia="zh-CN"/>
              </w:rPr>
            </w:pPr>
            <w:r>
              <w:rPr>
                <w:rFonts w:hint="eastAsia"/>
                <w:lang w:val="en-US" w:eastAsia="zh-CN"/>
              </w:rPr>
              <w:t>王浩、查箭文</w:t>
            </w:r>
          </w:p>
        </w:tc>
        <w:tc>
          <w:tcPr>
            <w:tcW w:w="2030" w:type="dxa"/>
            <w:vAlign w:val="center"/>
          </w:tcPr>
          <w:p>
            <w:pPr>
              <w:pStyle w:val="19"/>
              <w:bidi w:val="0"/>
              <w:rPr>
                <w:rFonts w:hint="eastAsia"/>
                <w:lang w:val="en-US" w:eastAsia="zh-CN"/>
              </w:rPr>
            </w:pPr>
            <w:r>
              <w:rPr>
                <w:rFonts w:hint="eastAsia"/>
                <w:lang w:val="en-US" w:eastAsia="zh-CN"/>
              </w:rPr>
              <w:t>陈佳、程龙欢</w:t>
            </w:r>
          </w:p>
        </w:tc>
        <w:tc>
          <w:tcPr>
            <w:tcW w:w="3545" w:type="dxa"/>
            <w:vAlign w:val="center"/>
          </w:tcPr>
          <w:p>
            <w:pPr>
              <w:pStyle w:val="19"/>
              <w:bidi w:val="0"/>
              <w:rPr>
                <w:rFonts w:hint="eastAsia"/>
                <w:lang w:val="en-US" w:eastAsia="zh-CN"/>
              </w:rPr>
            </w:pPr>
            <w:r>
              <w:rPr>
                <w:rFonts w:hint="eastAsia"/>
                <w:lang w:val="en-US" w:eastAsia="zh-CN"/>
              </w:rPr>
              <w:t>安庆工业学校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5" w:type="dxa"/>
            <w:vAlign w:val="center"/>
          </w:tcPr>
          <w:p>
            <w:pPr>
              <w:pStyle w:val="19"/>
              <w:bidi w:val="0"/>
            </w:pPr>
            <w:r>
              <w:t>17</w:t>
            </w:r>
          </w:p>
        </w:tc>
        <w:tc>
          <w:tcPr>
            <w:tcW w:w="2213" w:type="dxa"/>
            <w:noWrap/>
            <w:vAlign w:val="center"/>
          </w:tcPr>
          <w:p>
            <w:pPr>
              <w:pStyle w:val="19"/>
              <w:bidi w:val="0"/>
              <w:rPr>
                <w:rFonts w:hint="eastAsia"/>
                <w:lang w:val="en-US" w:eastAsia="zh-CN"/>
              </w:rPr>
            </w:pPr>
            <w:r>
              <w:rPr>
                <w:rFonts w:hint="eastAsia"/>
                <w:lang w:val="en-US" w:eastAsia="zh-CN"/>
              </w:rPr>
              <w:t>魏万鑫、凤智勇</w:t>
            </w:r>
          </w:p>
        </w:tc>
        <w:tc>
          <w:tcPr>
            <w:tcW w:w="2030" w:type="dxa"/>
            <w:vAlign w:val="center"/>
          </w:tcPr>
          <w:p>
            <w:pPr>
              <w:pStyle w:val="19"/>
              <w:bidi w:val="0"/>
              <w:rPr>
                <w:rFonts w:hint="eastAsia"/>
                <w:lang w:val="en-US" w:eastAsia="zh-CN"/>
              </w:rPr>
            </w:pPr>
            <w:r>
              <w:rPr>
                <w:rFonts w:hint="eastAsia"/>
                <w:lang w:val="en-US" w:eastAsia="zh-CN"/>
              </w:rPr>
              <w:t>冯兵、冯兵</w:t>
            </w:r>
          </w:p>
        </w:tc>
        <w:tc>
          <w:tcPr>
            <w:tcW w:w="3545" w:type="dxa"/>
            <w:vAlign w:val="center"/>
          </w:tcPr>
          <w:p>
            <w:pPr>
              <w:pStyle w:val="19"/>
              <w:bidi w:val="0"/>
              <w:rPr>
                <w:rFonts w:hint="eastAsia"/>
                <w:lang w:val="en-US" w:eastAsia="zh-CN"/>
              </w:rPr>
            </w:pPr>
            <w:r>
              <w:rPr>
                <w:rFonts w:hint="eastAsia"/>
                <w:lang w:val="en-US" w:eastAsia="zh-CN"/>
              </w:rPr>
              <w:t>宣城市工业学校</w:t>
            </w:r>
          </w:p>
        </w:tc>
      </w:tr>
    </w:tbl>
    <w:p>
      <w:r>
        <w:br w:type="page"/>
      </w:r>
    </w:p>
    <w:p>
      <w:pPr>
        <w:pStyle w:val="4"/>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-1085850</wp:posOffset>
            </wp:positionH>
            <wp:positionV relativeFrom="paragraph">
              <wp:posOffset>-849630</wp:posOffset>
            </wp:positionV>
            <wp:extent cx="7604125" cy="10333990"/>
            <wp:effectExtent l="0" t="0" r="15875" b="10160"/>
            <wp:wrapNone/>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12"/>
                    <a:srcRect r="50094"/>
                    <a:stretch>
                      <a:fillRect/>
                    </a:stretch>
                  </pic:blipFill>
                  <pic:spPr>
                    <a:xfrm>
                      <a:off x="0" y="0"/>
                      <a:ext cx="7604125" cy="10333990"/>
                    </a:xfrm>
                    <a:prstGeom prst="rect">
                      <a:avLst/>
                    </a:prstGeom>
                    <a:noFill/>
                    <a:ln w="9525">
                      <a:noFill/>
                    </a:ln>
                  </pic:spPr>
                </pic:pic>
              </a:graphicData>
            </a:graphic>
          </wp:anchor>
        </w:drawing>
      </w:r>
    </w:p>
    <w:p/>
    <w:sectPr>
      <w:footerReference r:id="rId5" w:type="default"/>
      <w:pgSz w:w="11907" w:h="16160"/>
      <w:pgMar w:top="1304" w:right="1701" w:bottom="1304" w:left="170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2D6444D8-BFC9-48A6-968B-6342C17C5F3B}"/>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2" w:fontKey="{533A4EF1-DBDF-4E8E-B192-1775BFB6AB71}"/>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3" w:fontKey="{59B463FA-AFCA-4AAC-89C8-37887497BEC5}"/>
  </w:font>
  <w:font w:name="方正仿宋简体">
    <w:panose1 w:val="02000000000000000000"/>
    <w:charset w:val="86"/>
    <w:family w:val="script"/>
    <w:pitch w:val="default"/>
    <w:sig w:usb0="A00002BF" w:usb1="184F6CFA" w:usb2="00000012" w:usb3="00000000" w:csb0="00040001" w:csb1="00000000"/>
    <w:embedRegular r:id="rId4" w:fontKey="{3CA2FBC4-A9A3-422F-97B7-CFE46F75A267}"/>
  </w:font>
  <w:font w:name="方正仿宋_GBK">
    <w:altName w:val="Arial Unicode MS"/>
    <w:panose1 w:val="03000509000000000000"/>
    <w:charset w:val="86"/>
    <w:family w:val="auto"/>
    <w:pitch w:val="default"/>
    <w:sig w:usb0="00000000" w:usb1="00000000" w:usb2="00000000" w:usb3="00000000" w:csb0="00040000" w:csb1="00000000"/>
    <w:embedRegular r:id="rId5" w:fontKey="{14E27B9A-BCDB-4482-B9F9-FE76EC5C2A0D}"/>
  </w:font>
  <w:font w:name="方正姚体">
    <w:panose1 w:val="02010601030101010101"/>
    <w:charset w:val="86"/>
    <w:family w:val="auto"/>
    <w:pitch w:val="default"/>
    <w:sig w:usb0="00000003" w:usb1="080E0000" w:usb2="00000000" w:usb3="00000000" w:csb0="00040000" w:csb1="00000000"/>
  </w:font>
  <w:font w:name="方正黑体简体">
    <w:altName w:val="微软雅黑"/>
    <w:panose1 w:val="00000000000000000000"/>
    <w:charset w:val="86"/>
    <w:family w:val="script"/>
    <w:pitch w:val="default"/>
    <w:sig w:usb0="00000000" w:usb1="00000000" w:usb2="00000010" w:usb3="00000000" w:csb0="00040000" w:csb1="00000000"/>
    <w:embedRegular r:id="rId6" w:fontKey="{7738B056-C6FD-4C96-94B8-929F9ED730D5}"/>
  </w:font>
  <w:font w:name="楷体">
    <w:panose1 w:val="02010609060101010101"/>
    <w:charset w:val="86"/>
    <w:family w:val="modern"/>
    <w:pitch w:val="default"/>
    <w:sig w:usb0="800002BF" w:usb1="38CF7CFA" w:usb2="00000016" w:usb3="00000000" w:csb0="00040001" w:csb1="00000000"/>
    <w:embedRegular r:id="rId7" w:fontKey="{8A283B44-616E-4DBF-98F8-5B0865CFC6EE}"/>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jc w:val="cente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12</w:t>
                          </w:r>
                          <w:r>
                            <w:rPr>
                              <w:sz w:val="24"/>
                              <w:szCs w:val="24"/>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ZjF8EBAACN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Z&#10;5ekD1Jj1EDAvDXd+wKWZ/YDOzHpQ0eYv8iEYR3HPV3HlkIjIj9ar9brCkMDYfEF89vg8REhvpbck&#10;Gw2NOL0iKj+9hzSmzim5mvP32pgyQeP+ciBm9rDc+9hjttKwHyZCe9+ekU+Pg2+owz2nxLxzqGve&#10;kdmIs7GfjFwDwu0xYeHST0YdoaZiOKXCaNqovAZ/3kvW41+0/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4ZjF8EBAACNAwAADgAAAAAAAAABACAAAAAeAQAAZHJzL2Uyb0RvYy54bWxQSwUG&#10;AAAAAAYABgBZAQAAUQUAAAAA&#10;">
              <v:fill on="f" focussize="0,0"/>
              <v:stroke on="f"/>
              <v:imagedata o:title=""/>
              <o:lock v:ext="edit" aspectratio="f"/>
              <v:textbox inset="0mm,0mm,0mm,0mm" style="mso-fit-shape-to-text:t;">
                <w:txbxContent>
                  <w:p>
                    <w:pPr>
                      <w:pStyle w:val="5"/>
                      <w:jc w:val="cente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12</w:t>
                    </w:r>
                    <w:r>
                      <w:rPr>
                        <w:sz w:val="24"/>
                        <w:szCs w:val="24"/>
                      </w:rPr>
                      <w:fldChar w:fldCharType="end"/>
                    </w:r>
                  </w:p>
                </w:txbxContent>
              </v:textbox>
            </v:shape>
          </w:pict>
        </mc:Fallback>
      </mc:AlternateConten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hiaUcEBAACN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FtQ3Hsjlsc+Pnnj/OvP+ff38ky&#10;y9MHqDHrLmBeGj74AZdm9gM6M+tBRZu/yIdgHMU9XcSVQyIiP1otV6sKQwJj8wXx2dPzECF9lN6S&#10;bDQ04vSKqPz4GdKYOqfkas7famPKBI37y4GY2cNy72OP2UrDbpgI7Xx7Qj49Dr6hDvecEvPJoa55&#10;R2YjzsZuMnINCO8PCQuXfjLqCDUVwykVRtNG5TV4fi9ZT3/R5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9hiaUcEBAACNAwAADgAAAAAAAAABACAAAAAeAQAAZHJzL2Uyb0RvYy54bWxQSwUG&#10;AAAAAAYABgBZAQAAUQUAAAAA&#10;">
              <v:fill on="f" focussize="0,0"/>
              <v:stroke on="f"/>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jc w:val="center"/>
                          </w:pPr>
                          <w:r>
                            <w:fldChar w:fldCharType="begin"/>
                          </w:r>
                          <w:r>
                            <w:instrText xml:space="preserve">PAGE   \* MERGEFORMAT</w:instrText>
                          </w:r>
                          <w:r>
                            <w:fldChar w:fldCharType="separate"/>
                          </w:r>
                          <w:r>
                            <w:rPr>
                              <w:lang w:val="zh-CN"/>
                            </w:rPr>
                            <w:t>20</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UVacIBAACN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lFFWnCAQAAjQMAAA4AAAAAAAAAAQAgAAAAHgEAAGRycy9lMm9Eb2MueG1sUEsF&#10;BgAAAAAGAAYAWQEAAFIFAAAAAA==&#10;">
              <v:fill on="f" focussize="0,0"/>
              <v:stroke on="f"/>
              <v:imagedata o:title=""/>
              <o:lock v:ext="edit" aspectratio="f"/>
              <v:textbox inset="0mm,0mm,0mm,0mm" style="mso-fit-shape-to-text:t;">
                <w:txbxContent>
                  <w:p>
                    <w:pPr>
                      <w:pStyle w:val="5"/>
                      <w:jc w:val="center"/>
                    </w:pPr>
                    <w:r>
                      <w:fldChar w:fldCharType="begin"/>
                    </w:r>
                    <w:r>
                      <w:instrText xml:space="preserve">PAGE   \* MERGEFORMAT</w:instrText>
                    </w:r>
                    <w:r>
                      <w:fldChar w:fldCharType="separate"/>
                    </w:r>
                    <w:r>
                      <w:rPr>
                        <w:lang w:val="zh-CN"/>
                      </w:rPr>
                      <w:t>20</w:t>
                    </w:r>
                    <w:r>
                      <w:fldChar w:fldCharType="end"/>
                    </w:r>
                  </w:p>
                </w:txbxContent>
              </v:textbox>
            </v:shape>
          </w:pict>
        </mc:Fallback>
      </mc:AlternateContent>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0ZWQ3NmFjYWQ2MzUwOWMzODVhZDJlNWE4ZjZjMzcifQ=="/>
  </w:docVars>
  <w:rsids>
    <w:rsidRoot w:val="2B927189"/>
    <w:rsid w:val="004B5F08"/>
    <w:rsid w:val="06836CD4"/>
    <w:rsid w:val="2B927189"/>
    <w:rsid w:val="39106EAD"/>
    <w:rsid w:val="4AD77089"/>
    <w:rsid w:val="5681017A"/>
    <w:rsid w:val="6336298C"/>
    <w:rsid w:val="7C964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autoRedefine/>
    <w:qFormat/>
    <w:uiPriority w:val="9"/>
    <w:pPr>
      <w:keepNext/>
      <w:keepLines/>
      <w:spacing w:before="340" w:after="330" w:line="576" w:lineRule="auto"/>
      <w:outlineLvl w:val="0"/>
    </w:pPr>
    <w:rPr>
      <w:b/>
      <w:kern w:val="44"/>
      <w:sz w:val="44"/>
    </w:rPr>
  </w:style>
  <w:style w:type="character" w:default="1" w:styleId="9">
    <w:name w:val="Default Paragraph Font"/>
    <w:semiHidden/>
    <w:unhideWhenUsed/>
    <w:uiPriority w:val="1"/>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annotation text"/>
    <w:basedOn w:val="1"/>
    <w:autoRedefine/>
    <w:qFormat/>
    <w:uiPriority w:val="0"/>
    <w:pPr>
      <w:jc w:val="left"/>
    </w:pPr>
    <w:rPr>
      <w:rFonts w:eastAsia="等线"/>
      <w:szCs w:val="24"/>
    </w:rPr>
  </w:style>
  <w:style w:type="paragraph" w:styleId="4">
    <w:name w:val="Body Text"/>
    <w:basedOn w:val="1"/>
    <w:unhideWhenUsed/>
    <w:qFormat/>
    <w:uiPriority w:val="99"/>
    <w:pPr>
      <w:spacing w:after="120"/>
    </w:pPr>
  </w:style>
  <w:style w:type="paragraph" w:styleId="5">
    <w:name w:val="footer"/>
    <w:basedOn w:val="1"/>
    <w:autoRedefine/>
    <w:unhideWhenUsed/>
    <w:qFormat/>
    <w:uiPriority w:val="99"/>
    <w:pPr>
      <w:tabs>
        <w:tab w:val="center" w:pos="4153"/>
        <w:tab w:val="right" w:pos="8306"/>
      </w:tabs>
      <w:snapToGrid w:val="0"/>
      <w:jc w:val="left"/>
    </w:pPr>
    <w:rPr>
      <w:sz w:val="18"/>
      <w:szCs w:val="18"/>
    </w:rPr>
  </w:style>
  <w:style w:type="paragraph" w:styleId="6">
    <w:name w:val="Title"/>
    <w:basedOn w:val="1"/>
    <w:autoRedefine/>
    <w:qFormat/>
    <w:uiPriority w:val="0"/>
    <w:pPr>
      <w:spacing w:before="240" w:beforeLines="0" w:beforeAutospacing="0" w:after="60" w:afterLines="0" w:afterAutospacing="0"/>
      <w:jc w:val="center"/>
      <w:outlineLvl w:val="0"/>
    </w:pPr>
    <w:rPr>
      <w:rFonts w:ascii="Arial" w:hAnsi="Arial"/>
      <w:b/>
      <w:sz w:val="32"/>
    </w:rPr>
  </w:style>
  <w:style w:type="table" w:styleId="8">
    <w:name w:val="Table Grid"/>
    <w:basedOn w:val="7"/>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A公文标题"/>
    <w:basedOn w:val="6"/>
    <w:autoRedefine/>
    <w:qFormat/>
    <w:uiPriority w:val="0"/>
    <w:pPr>
      <w:spacing w:before="0" w:after="0" w:line="580" w:lineRule="exact"/>
    </w:pPr>
    <w:rPr>
      <w:rFonts w:ascii="方正小标宋_GBK" w:hAnsi="方正小标宋_GBK" w:eastAsia="方正小标宋_GBK" w:cstheme="majorBidi"/>
      <w:b w:val="0"/>
      <w:bCs/>
      <w:sz w:val="44"/>
      <w:szCs w:val="36"/>
    </w:rPr>
  </w:style>
  <w:style w:type="paragraph" w:customStyle="1" w:styleId="11">
    <w:name w:val="A公文二级标题"/>
    <w:basedOn w:val="1"/>
    <w:autoRedefine/>
    <w:qFormat/>
    <w:uiPriority w:val="0"/>
    <w:pPr>
      <w:tabs>
        <w:tab w:val="left" w:pos="0"/>
      </w:tabs>
      <w:spacing w:line="592" w:lineRule="exact"/>
      <w:ind w:firstLine="200" w:firstLineChars="200"/>
    </w:pPr>
    <w:rPr>
      <w:rFonts w:eastAsia="楷体_GB2312" w:cs="Times New Roman" w:asciiTheme="minorAscii" w:hAnsiTheme="minorAscii"/>
      <w:sz w:val="32"/>
      <w:szCs w:val="22"/>
    </w:rPr>
  </w:style>
  <w:style w:type="paragraph" w:customStyle="1" w:styleId="12">
    <w:name w:val="A公文一级标题"/>
    <w:basedOn w:val="1"/>
    <w:next w:val="1"/>
    <w:link w:val="13"/>
    <w:autoRedefine/>
    <w:qFormat/>
    <w:uiPriority w:val="0"/>
    <w:pPr>
      <w:spacing w:line="592" w:lineRule="exact"/>
      <w:ind w:firstLine="640" w:firstLineChars="200"/>
    </w:pPr>
    <w:rPr>
      <w:rFonts w:ascii="仿宋" w:hAnsi="仿宋" w:eastAsia="黑体" w:cs="Times New Roman"/>
      <w:sz w:val="32"/>
      <w:szCs w:val="32"/>
    </w:rPr>
  </w:style>
  <w:style w:type="character" w:customStyle="1" w:styleId="13">
    <w:name w:val="A公文一级标题 字符"/>
    <w:link w:val="12"/>
    <w:autoRedefine/>
    <w:qFormat/>
    <w:uiPriority w:val="0"/>
    <w:rPr>
      <w:rFonts w:ascii="仿宋" w:hAnsi="仿宋" w:eastAsia="黑体" w:cs="Times New Roman"/>
      <w:sz w:val="32"/>
      <w:szCs w:val="32"/>
    </w:rPr>
  </w:style>
  <w:style w:type="paragraph" w:customStyle="1" w:styleId="14">
    <w:name w:val="A公文正文"/>
    <w:basedOn w:val="1"/>
    <w:link w:val="15"/>
    <w:autoRedefine/>
    <w:qFormat/>
    <w:uiPriority w:val="0"/>
    <w:pPr>
      <w:widowControl/>
      <w:overflowPunct w:val="0"/>
      <w:autoSpaceDE w:val="0"/>
      <w:autoSpaceDN w:val="0"/>
      <w:adjustRightInd w:val="0"/>
      <w:snapToGrid w:val="0"/>
      <w:spacing w:line="580" w:lineRule="exact"/>
      <w:ind w:firstLine="200" w:firstLineChars="200"/>
      <w:textAlignment w:val="baseline"/>
    </w:pPr>
    <w:rPr>
      <w:rFonts w:ascii="Times New Roman" w:hAnsi="Times New Roman" w:eastAsia="仿宋_GB2312" w:cs="Times New Roman"/>
      <w:color w:val="000000"/>
      <w:kern w:val="0"/>
      <w:sz w:val="32"/>
      <w:szCs w:val="32"/>
    </w:rPr>
  </w:style>
  <w:style w:type="character" w:customStyle="1" w:styleId="15">
    <w:name w:val="A公文正文 Char"/>
    <w:basedOn w:val="9"/>
    <w:link w:val="14"/>
    <w:autoRedefine/>
    <w:qFormat/>
    <w:uiPriority w:val="0"/>
    <w:rPr>
      <w:rFonts w:ascii="Times New Roman" w:hAnsi="Times New Roman" w:eastAsia="仿宋_GB2312" w:cs="Times New Roman"/>
      <w:color w:val="000000"/>
      <w:kern w:val="0"/>
      <w:sz w:val="32"/>
      <w:szCs w:val="32"/>
    </w:rPr>
  </w:style>
  <w:style w:type="paragraph" w:customStyle="1" w:styleId="16">
    <w:name w:val="指南标题"/>
    <w:basedOn w:val="1"/>
    <w:autoRedefine/>
    <w:qFormat/>
    <w:uiPriority w:val="0"/>
    <w:pPr>
      <w:spacing w:line="600" w:lineRule="exact"/>
      <w:jc w:val="center"/>
    </w:pPr>
    <w:rPr>
      <w:rFonts w:hint="eastAsia" w:ascii="方正小标宋简体" w:hAnsi="方正小标宋简体" w:eastAsia="方正小标宋简体" w:cs="方正小标宋简体"/>
      <w:bCs/>
      <w:sz w:val="44"/>
      <w:szCs w:val="44"/>
    </w:rPr>
  </w:style>
  <w:style w:type="paragraph" w:customStyle="1" w:styleId="17">
    <w:name w:val="指南正文"/>
    <w:basedOn w:val="1"/>
    <w:autoRedefine/>
    <w:qFormat/>
    <w:uiPriority w:val="0"/>
    <w:pPr>
      <w:spacing w:line="440" w:lineRule="exact"/>
      <w:ind w:firstLine="420" w:firstLineChars="200"/>
    </w:pPr>
    <w:rPr>
      <w:rFonts w:hint="eastAsia" w:ascii="方正仿宋简体" w:hAnsi="方正仿宋简体" w:eastAsia="方正仿宋简体" w:cs="方正仿宋_GBK"/>
      <w:sz w:val="24"/>
      <w:szCs w:val="24"/>
    </w:rPr>
  </w:style>
  <w:style w:type="paragraph" w:customStyle="1" w:styleId="18">
    <w:name w:val="指南1级标题"/>
    <w:basedOn w:val="1"/>
    <w:next w:val="1"/>
    <w:autoRedefine/>
    <w:qFormat/>
    <w:uiPriority w:val="0"/>
    <w:pPr>
      <w:keepNext/>
      <w:keepLines/>
      <w:spacing w:line="440" w:lineRule="exact"/>
      <w:ind w:firstLine="480" w:firstLineChars="200"/>
      <w:outlineLvl w:val="0"/>
    </w:pPr>
    <w:rPr>
      <w:rFonts w:hint="eastAsia" w:eastAsia="方正姚体"/>
      <w:b/>
      <w:kern w:val="44"/>
      <w:sz w:val="24"/>
      <w:szCs w:val="24"/>
    </w:rPr>
  </w:style>
  <w:style w:type="paragraph" w:customStyle="1" w:styleId="19">
    <w:name w:val="指南表格"/>
    <w:basedOn w:val="1"/>
    <w:autoRedefine/>
    <w:qFormat/>
    <w:uiPriority w:val="0"/>
    <w:pPr>
      <w:spacing w:line="360" w:lineRule="exact"/>
      <w:jc w:val="center"/>
    </w:pPr>
    <w:rPr>
      <w:rFonts w:hint="eastAsia" w:ascii="仿宋" w:hAnsi="仿宋" w:eastAsia="仿宋"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7509</Words>
  <Characters>8330</Characters>
  <Lines>0</Lines>
  <Paragraphs>0</Paragraphs>
  <TotalTime>5</TotalTime>
  <ScaleCrop>false</ScaleCrop>
  <LinksUpToDate>false</LinksUpToDate>
  <CharactersWithSpaces>8404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2023-12-30T03:53:00Z</dcterms:created>
  <dc:creator>JAWIN</dc:creator>
  <cp:lastModifiedBy>WPS_1569857250</cp:lastModifiedBy>
  <dcterms:modified xsi:type="dcterms:W3CDTF">2024-01-01T17:17:58Z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E3175C23A5B24CF8B08F5A7A10D8D2A2_11</vt:lpwstr>
  </property>
</Properties>
</file>